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399" w:rsidRPr="00007399" w:rsidRDefault="00007399" w:rsidP="00007399">
      <w:pPr>
        <w:shd w:val="clear" w:color="auto" w:fill="FFFFFF"/>
        <w:spacing w:line="360" w:lineRule="auto"/>
        <w:jc w:val="both"/>
        <w:rPr>
          <w:rFonts w:ascii="Times New Roman" w:hAnsi="Times New Roman" w:cs="Times New Roman"/>
          <w:sz w:val="24"/>
          <w:szCs w:val="24"/>
        </w:rPr>
      </w:pPr>
      <w:proofErr w:type="gramStart"/>
      <w:r w:rsidRPr="00007399">
        <w:rPr>
          <w:rStyle w:val="do1"/>
          <w:rFonts w:ascii="Times New Roman" w:hAnsi="Times New Roman" w:cs="Times New Roman"/>
          <w:sz w:val="24"/>
          <w:szCs w:val="24"/>
        </w:rPr>
        <w:t>ORDIN nr.</w:t>
      </w:r>
      <w:proofErr w:type="gramEnd"/>
      <w:r w:rsidRPr="00007399">
        <w:rPr>
          <w:rStyle w:val="do1"/>
          <w:rFonts w:ascii="Times New Roman" w:hAnsi="Times New Roman" w:cs="Times New Roman"/>
          <w:sz w:val="24"/>
          <w:szCs w:val="24"/>
        </w:rPr>
        <w:t xml:space="preserve"> 435 din 20 august 2015 privind aprobarea schemei de ajutor de minimis care se adresează domeniului tehnologiei informaţiei şi comunicaţiilor (TIC), denumită "Schemă de ajutor de minimis pentru creşterea contribuţiei sectorului TIC pentru competitivitatea economică", care este o componentă aferentă axei prioritare 2, acţiunea 2.2.1 "Sprijinirea creşterii valorii adăugate generate de sectorul TIC şi a inovării în domeniu prin dezvoltarea de clustere", din cadrul Programului operaţional Competitivitate 2014-2020</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0" w:name="do|pa1"/>
      <w:bookmarkEnd w:id="0"/>
      <w:proofErr w:type="gramStart"/>
      <w:r w:rsidRPr="00007399">
        <w:rPr>
          <w:rStyle w:val="tpa1"/>
          <w:rFonts w:ascii="Times New Roman" w:hAnsi="Times New Roman" w:cs="Times New Roman"/>
          <w:sz w:val="24"/>
          <w:szCs w:val="24"/>
        </w:rPr>
        <w:t>Având în vedere prevederile Ordonanţei de urgenţă a Guvernului nr.</w:t>
      </w:r>
      <w:proofErr w:type="gramEnd"/>
      <w:r w:rsidRPr="00007399">
        <w:rPr>
          <w:rStyle w:val="tpa1"/>
          <w:rFonts w:ascii="Times New Roman" w:hAnsi="Times New Roman" w:cs="Times New Roman"/>
          <w:sz w:val="24"/>
          <w:szCs w:val="24"/>
        </w:rPr>
        <w:t xml:space="preserve"> </w:t>
      </w:r>
      <w:hyperlink r:id="rId4" w:tooltip="privind stabilirea unor măsuri de reorganizare în cadrul administraţiei publice centrale şi pentru modificarea unor acte normative (act publicat in M.Of. 884 din 22-dec-2012)" w:history="1">
        <w:proofErr w:type="gramStart"/>
        <w:r w:rsidRPr="00007399">
          <w:rPr>
            <w:rStyle w:val="Hyperlink"/>
            <w:rFonts w:ascii="Times New Roman" w:hAnsi="Times New Roman" w:cs="Times New Roman"/>
            <w:sz w:val="24"/>
            <w:szCs w:val="24"/>
          </w:rPr>
          <w:t>96/2012</w:t>
        </w:r>
      </w:hyperlink>
      <w:r w:rsidRPr="00007399">
        <w:rPr>
          <w:rStyle w:val="tpa1"/>
          <w:rFonts w:ascii="Times New Roman" w:hAnsi="Times New Roman" w:cs="Times New Roman"/>
          <w:sz w:val="24"/>
          <w:szCs w:val="24"/>
        </w:rPr>
        <w:t xml:space="preserve"> privind stabilirea unor măsuri de reorganizare în cadrul administraţiei publice centrale şi pentru modificarea unor acte normative, aprobată cu modificări şi completări prin Legea nr.</w:t>
      </w:r>
      <w:proofErr w:type="gramEnd"/>
      <w:r w:rsidRPr="00007399">
        <w:rPr>
          <w:rStyle w:val="tpa1"/>
          <w:rFonts w:ascii="Times New Roman" w:hAnsi="Times New Roman" w:cs="Times New Roman"/>
          <w:sz w:val="24"/>
          <w:szCs w:val="24"/>
        </w:rPr>
        <w:t xml:space="preserve"> </w:t>
      </w:r>
      <w:hyperlink r:id="rId5" w:tooltip="pentru aprobarea Ordonanţei de urgenţă a Guvernului nr. 96/2012 privind stabilirea unor măsuri de reorganizare în cadrul administraţiei publice centrale şi pentru modificarea unor acte normative (act publicat in M.Of. 171 din 29-mar-2013)" w:history="1">
        <w:r w:rsidRPr="00007399">
          <w:rPr>
            <w:rStyle w:val="Hyperlink"/>
            <w:rFonts w:ascii="Times New Roman" w:hAnsi="Times New Roman" w:cs="Times New Roman"/>
            <w:sz w:val="24"/>
            <w:szCs w:val="24"/>
          </w:rPr>
          <w:t>71/2013</w:t>
        </w:r>
      </w:hyperlink>
      <w:r w:rsidRPr="00007399">
        <w:rPr>
          <w:rStyle w:val="tpa1"/>
          <w:rFonts w:ascii="Times New Roman" w:hAnsi="Times New Roman" w:cs="Times New Roman"/>
          <w:sz w:val="24"/>
          <w:szCs w:val="24"/>
        </w:rPr>
        <w:t>, cu modificările şi completările ulterioare,</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1" w:name="do|pa2"/>
      <w:bookmarkEnd w:id="1"/>
      <w:proofErr w:type="gramStart"/>
      <w:r w:rsidRPr="00007399">
        <w:rPr>
          <w:rStyle w:val="tpa1"/>
          <w:rFonts w:ascii="Times New Roman" w:hAnsi="Times New Roman" w:cs="Times New Roman"/>
          <w:sz w:val="24"/>
          <w:szCs w:val="24"/>
        </w:rPr>
        <w:t>în</w:t>
      </w:r>
      <w:proofErr w:type="gramEnd"/>
      <w:r w:rsidRPr="00007399">
        <w:rPr>
          <w:rStyle w:val="tpa1"/>
          <w:rFonts w:ascii="Times New Roman" w:hAnsi="Times New Roman" w:cs="Times New Roman"/>
          <w:sz w:val="24"/>
          <w:szCs w:val="24"/>
        </w:rPr>
        <w:t xml:space="preserve"> conformitate cu prevederile art. 10 din Hotărârea Guvernului nr. </w:t>
      </w:r>
      <w:hyperlink r:id="rId6" w:history="1">
        <w:r w:rsidRPr="00007399">
          <w:rPr>
            <w:rStyle w:val="Hyperlink"/>
            <w:rFonts w:ascii="Times New Roman" w:hAnsi="Times New Roman" w:cs="Times New Roman"/>
            <w:sz w:val="24"/>
            <w:szCs w:val="24"/>
          </w:rPr>
          <w:t>1.183/2014</w:t>
        </w:r>
      </w:hyperlink>
      <w:r w:rsidRPr="00007399">
        <w:rPr>
          <w:rStyle w:val="tpa1"/>
          <w:rFonts w:ascii="Times New Roman" w:hAnsi="Times New Roman" w:cs="Times New Roman"/>
          <w:sz w:val="24"/>
          <w:szCs w:val="24"/>
        </w:rPr>
        <w:t xml:space="preserve"> privind nominalizarea autorităţilor implicate în sistemul de management şi control al fondurilor europene structurale şi de investiţii 2014-2020 şi ale art. </w:t>
      </w:r>
      <w:proofErr w:type="gramStart"/>
      <w:r w:rsidRPr="00007399">
        <w:rPr>
          <w:rStyle w:val="tpa1"/>
          <w:rFonts w:ascii="Times New Roman" w:hAnsi="Times New Roman" w:cs="Times New Roman"/>
          <w:sz w:val="24"/>
          <w:szCs w:val="24"/>
        </w:rPr>
        <w:t>11 alin.</w:t>
      </w:r>
      <w:proofErr w:type="gramEnd"/>
      <w:r w:rsidRPr="00007399">
        <w:rPr>
          <w:rStyle w:val="tpa1"/>
          <w:rFonts w:ascii="Times New Roman" w:hAnsi="Times New Roman" w:cs="Times New Roman"/>
          <w:sz w:val="24"/>
          <w:szCs w:val="24"/>
        </w:rPr>
        <w:t xml:space="preserve"> (3) </w:t>
      </w:r>
      <w:proofErr w:type="gramStart"/>
      <w:r w:rsidRPr="00007399">
        <w:rPr>
          <w:rStyle w:val="tpa1"/>
          <w:rFonts w:ascii="Times New Roman" w:hAnsi="Times New Roman" w:cs="Times New Roman"/>
          <w:sz w:val="24"/>
          <w:szCs w:val="24"/>
        </w:rPr>
        <w:t>din</w:t>
      </w:r>
      <w:proofErr w:type="gramEnd"/>
      <w:r w:rsidRPr="00007399">
        <w:rPr>
          <w:rStyle w:val="tpa1"/>
          <w:rFonts w:ascii="Times New Roman" w:hAnsi="Times New Roman" w:cs="Times New Roman"/>
          <w:sz w:val="24"/>
          <w:szCs w:val="24"/>
        </w:rPr>
        <w:t xml:space="preserve"> Acordul de delegare încheiat între Autoritatea de management a Programului operaţional Competitivitate cu nr. 10.598/29.04.2015 şi Organismul intermediar pentru promovarea societăţii informaţionale, axa prioritară 2 "Tehnologia informaţiei şi a comunicaţiilor (TIC) pentru o economie digitală competitivă",</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2" w:name="do|pa3"/>
      <w:bookmarkEnd w:id="2"/>
      <w:proofErr w:type="gramStart"/>
      <w:r w:rsidRPr="00007399">
        <w:rPr>
          <w:rStyle w:val="tpa1"/>
          <w:rFonts w:ascii="Times New Roman" w:hAnsi="Times New Roman" w:cs="Times New Roman"/>
          <w:sz w:val="24"/>
          <w:szCs w:val="24"/>
        </w:rPr>
        <w:t>în</w:t>
      </w:r>
      <w:proofErr w:type="gramEnd"/>
      <w:r w:rsidRPr="00007399">
        <w:rPr>
          <w:rStyle w:val="tpa1"/>
          <w:rFonts w:ascii="Times New Roman" w:hAnsi="Times New Roman" w:cs="Times New Roman"/>
          <w:sz w:val="24"/>
          <w:szCs w:val="24"/>
        </w:rPr>
        <w:t xml:space="preserve"> baza Avizului Consiliului Concurenţei nr. 3.496 din 15 mai 2015 privind avizul referitor la proiectul de schemă de ajutor de minimis "Sprijin pentru IMM pentru creşterea contribuţiei sectorului TIC pentru competitivitatea economică" şi a Referatului Organismului intermediar pentru promovarea societăţii informaţionale nr. 13.325 din 20 august 2015,</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3" w:name="do|pa4"/>
      <w:bookmarkEnd w:id="3"/>
      <w:proofErr w:type="gramStart"/>
      <w:r w:rsidRPr="00007399">
        <w:rPr>
          <w:rStyle w:val="tpa1"/>
          <w:rFonts w:ascii="Times New Roman" w:hAnsi="Times New Roman" w:cs="Times New Roman"/>
          <w:sz w:val="24"/>
          <w:szCs w:val="24"/>
        </w:rPr>
        <w:t>în</w:t>
      </w:r>
      <w:proofErr w:type="gramEnd"/>
      <w:r w:rsidRPr="00007399">
        <w:rPr>
          <w:rStyle w:val="tpa1"/>
          <w:rFonts w:ascii="Times New Roman" w:hAnsi="Times New Roman" w:cs="Times New Roman"/>
          <w:sz w:val="24"/>
          <w:szCs w:val="24"/>
        </w:rPr>
        <w:t xml:space="preserve"> temeiul art. </w:t>
      </w:r>
      <w:proofErr w:type="gramStart"/>
      <w:r w:rsidRPr="00007399">
        <w:rPr>
          <w:rStyle w:val="tpa1"/>
          <w:rFonts w:ascii="Times New Roman" w:hAnsi="Times New Roman" w:cs="Times New Roman"/>
          <w:sz w:val="24"/>
          <w:szCs w:val="24"/>
        </w:rPr>
        <w:t>6 alin.</w:t>
      </w:r>
      <w:proofErr w:type="gramEnd"/>
      <w:r w:rsidRPr="00007399">
        <w:rPr>
          <w:rStyle w:val="tpa1"/>
          <w:rFonts w:ascii="Times New Roman" w:hAnsi="Times New Roman" w:cs="Times New Roman"/>
          <w:sz w:val="24"/>
          <w:szCs w:val="24"/>
        </w:rPr>
        <w:t xml:space="preserve"> (6) </w:t>
      </w:r>
      <w:proofErr w:type="gramStart"/>
      <w:r w:rsidRPr="00007399">
        <w:rPr>
          <w:rStyle w:val="tpa1"/>
          <w:rFonts w:ascii="Times New Roman" w:hAnsi="Times New Roman" w:cs="Times New Roman"/>
          <w:sz w:val="24"/>
          <w:szCs w:val="24"/>
        </w:rPr>
        <w:t>din</w:t>
      </w:r>
      <w:proofErr w:type="gramEnd"/>
      <w:r w:rsidRPr="00007399">
        <w:rPr>
          <w:rStyle w:val="tpa1"/>
          <w:rFonts w:ascii="Times New Roman" w:hAnsi="Times New Roman" w:cs="Times New Roman"/>
          <w:sz w:val="24"/>
          <w:szCs w:val="24"/>
        </w:rPr>
        <w:t xml:space="preserve"> Hotărârea Guvernului nr. </w:t>
      </w:r>
      <w:hyperlink r:id="rId7" w:history="1">
        <w:r w:rsidRPr="00007399">
          <w:rPr>
            <w:rStyle w:val="Hyperlink"/>
            <w:rFonts w:ascii="Times New Roman" w:hAnsi="Times New Roman" w:cs="Times New Roman"/>
            <w:sz w:val="24"/>
            <w:szCs w:val="24"/>
          </w:rPr>
          <w:t>548/2013</w:t>
        </w:r>
      </w:hyperlink>
      <w:r w:rsidRPr="00007399">
        <w:rPr>
          <w:rStyle w:val="tpa1"/>
          <w:rFonts w:ascii="Times New Roman" w:hAnsi="Times New Roman" w:cs="Times New Roman"/>
          <w:sz w:val="24"/>
          <w:szCs w:val="24"/>
        </w:rPr>
        <w:t xml:space="preserve"> privind organizarea şi funcţionarea Ministerului pentru Societatea Informaţională, cu modificările ulterioare,</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4" w:name="do|pa5"/>
      <w:bookmarkEnd w:id="4"/>
      <w:proofErr w:type="gramStart"/>
      <w:r w:rsidRPr="00007399">
        <w:rPr>
          <w:rStyle w:val="tpa1"/>
          <w:rFonts w:ascii="Times New Roman" w:hAnsi="Times New Roman" w:cs="Times New Roman"/>
          <w:b/>
          <w:bCs/>
          <w:sz w:val="24"/>
          <w:szCs w:val="24"/>
        </w:rPr>
        <w:t>ministrul</w:t>
      </w:r>
      <w:proofErr w:type="gramEnd"/>
      <w:r w:rsidRPr="00007399">
        <w:rPr>
          <w:rStyle w:val="tpa1"/>
          <w:rFonts w:ascii="Times New Roman" w:hAnsi="Times New Roman" w:cs="Times New Roman"/>
          <w:b/>
          <w:bCs/>
          <w:sz w:val="24"/>
          <w:szCs w:val="24"/>
        </w:rPr>
        <w:t xml:space="preserve"> pentru societatea informaţională</w:t>
      </w:r>
      <w:r w:rsidRPr="00007399">
        <w:rPr>
          <w:rStyle w:val="tpa1"/>
          <w:rFonts w:ascii="Times New Roman" w:hAnsi="Times New Roman" w:cs="Times New Roman"/>
          <w:sz w:val="24"/>
          <w:szCs w:val="24"/>
        </w:rPr>
        <w:t xml:space="preserve"> emite prezentul ordin.</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r w:rsidRPr="00007399">
        <w:rPr>
          <w:rStyle w:val="ar1"/>
          <w:rFonts w:ascii="Times New Roman" w:hAnsi="Times New Roman" w:cs="Times New Roman"/>
          <w:sz w:val="24"/>
          <w:szCs w:val="24"/>
        </w:rPr>
        <w:t>Art. 1</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5" w:name="do|ar1|pa1"/>
      <w:bookmarkEnd w:id="5"/>
      <w:r w:rsidRPr="00007399">
        <w:rPr>
          <w:rStyle w:val="tpa1"/>
          <w:rFonts w:ascii="Times New Roman" w:hAnsi="Times New Roman" w:cs="Times New Roman"/>
          <w:sz w:val="24"/>
          <w:szCs w:val="24"/>
        </w:rPr>
        <w:t xml:space="preserve">Se aprobă schema de ajutor de minimis care se adresează domeniului tehnologiei informaţiei şi comunicaţiilor (TIC), denumită "Schemă de ajutor de minimis pentru creşterea contribuţiei sectorului TIC pentru competitivitatea economică", care este o componentă aferentă axei prioritare 2, acţiunea 2.2.1 "Sprijinirea creşterii valorii adăugate generate de sectorul TIC şi a </w:t>
      </w:r>
      <w:r w:rsidRPr="00007399">
        <w:rPr>
          <w:rStyle w:val="tpa1"/>
          <w:rFonts w:ascii="Times New Roman" w:hAnsi="Times New Roman" w:cs="Times New Roman"/>
          <w:sz w:val="24"/>
          <w:szCs w:val="24"/>
        </w:rPr>
        <w:lastRenderedPageBreak/>
        <w:t>inovării în domeniu prin dezvoltarea de clustere", din cadrul Programului operaţional Competitivitate 2014-2020, schemă prevăzută în anexa care face parte integrantă din prezentul ordin.</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r w:rsidRPr="00007399">
        <w:rPr>
          <w:rStyle w:val="ar1"/>
          <w:rFonts w:ascii="Times New Roman" w:hAnsi="Times New Roman" w:cs="Times New Roman"/>
          <w:sz w:val="24"/>
          <w:szCs w:val="24"/>
        </w:rPr>
        <w:t>Art. 2</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6" w:name="do|ar2|pa1"/>
      <w:bookmarkEnd w:id="6"/>
      <w:proofErr w:type="gramStart"/>
      <w:r w:rsidRPr="00007399">
        <w:rPr>
          <w:rStyle w:val="tpa1"/>
          <w:rFonts w:ascii="Times New Roman" w:hAnsi="Times New Roman" w:cs="Times New Roman"/>
          <w:sz w:val="24"/>
          <w:szCs w:val="24"/>
        </w:rPr>
        <w:t>Prezentul ordin se publică în Monitorul Oficial al României, Partea I.</w:t>
      </w:r>
      <w:proofErr w:type="gramEnd"/>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7" w:name="do|pa6"/>
      <w:bookmarkEnd w:id="7"/>
      <w:r w:rsidRPr="00007399">
        <w:rPr>
          <w:rStyle w:val="tpa1"/>
          <w:rFonts w:ascii="Times New Roman" w:hAnsi="Times New Roman" w:cs="Times New Roman"/>
          <w:sz w:val="24"/>
          <w:szCs w:val="24"/>
        </w:rPr>
        <w:t>-****-</w:t>
      </w:r>
    </w:p>
    <w:tbl>
      <w:tblPr>
        <w:tblW w:w="6730" w:type="dxa"/>
        <w:jc w:val="center"/>
        <w:tblCellSpacing w:w="0" w:type="dxa"/>
        <w:tblInd w:w="21" w:type="dxa"/>
        <w:tblCellMar>
          <w:top w:w="15" w:type="dxa"/>
          <w:left w:w="15" w:type="dxa"/>
          <w:bottom w:w="15" w:type="dxa"/>
          <w:right w:w="15" w:type="dxa"/>
        </w:tblCellMar>
        <w:tblLook w:val="04A0"/>
      </w:tblPr>
      <w:tblGrid>
        <w:gridCol w:w="6730"/>
      </w:tblGrid>
      <w:tr w:rsidR="00007399" w:rsidRPr="00007399" w:rsidTr="00007399">
        <w:trPr>
          <w:trHeight w:val="15"/>
          <w:tblCellSpacing w:w="0" w:type="dxa"/>
          <w:jc w:val="center"/>
        </w:trPr>
        <w:tc>
          <w:tcPr>
            <w:tcW w:w="0" w:type="auto"/>
            <w:tcMar>
              <w:top w:w="10" w:type="dxa"/>
              <w:left w:w="10" w:type="dxa"/>
              <w:bottom w:w="10" w:type="dxa"/>
              <w:right w:w="10" w:type="dxa"/>
            </w:tcMar>
            <w:hideMark/>
          </w:tcPr>
          <w:p w:rsidR="00007399" w:rsidRPr="00007399" w:rsidRDefault="00007399" w:rsidP="00007399">
            <w:pPr>
              <w:spacing w:after="0" w:line="360" w:lineRule="auto"/>
              <w:jc w:val="center"/>
              <w:rPr>
                <w:rFonts w:ascii="Times New Roman" w:hAnsi="Times New Roman" w:cs="Times New Roman"/>
                <w:color w:val="000000"/>
                <w:sz w:val="24"/>
                <w:szCs w:val="24"/>
              </w:rPr>
            </w:pPr>
            <w:bookmarkStart w:id="8" w:name="do|pa7"/>
            <w:bookmarkEnd w:id="8"/>
            <w:r w:rsidRPr="00007399">
              <w:rPr>
                <w:rFonts w:ascii="Times New Roman" w:hAnsi="Times New Roman" w:cs="Times New Roman"/>
                <w:color w:val="000000"/>
                <w:sz w:val="24"/>
                <w:szCs w:val="24"/>
              </w:rPr>
              <w:t>Ministrul pentru societatea informaţională,</w:t>
            </w:r>
          </w:p>
          <w:p w:rsidR="00007399" w:rsidRPr="00007399" w:rsidRDefault="00007399" w:rsidP="00007399">
            <w:pPr>
              <w:spacing w:line="360" w:lineRule="auto"/>
              <w:jc w:val="center"/>
              <w:rPr>
                <w:rFonts w:ascii="Times New Roman" w:hAnsi="Times New Roman" w:cs="Times New Roman"/>
                <w:color w:val="000000"/>
                <w:sz w:val="24"/>
                <w:szCs w:val="24"/>
              </w:rPr>
            </w:pPr>
            <w:r w:rsidRPr="00007399">
              <w:rPr>
                <w:rFonts w:ascii="Times New Roman" w:hAnsi="Times New Roman" w:cs="Times New Roman"/>
                <w:b/>
                <w:bCs/>
                <w:color w:val="000000"/>
                <w:sz w:val="24"/>
                <w:szCs w:val="24"/>
              </w:rPr>
              <w:t>Sorin Mihai Grindeanu</w:t>
            </w:r>
          </w:p>
        </w:tc>
      </w:tr>
    </w:tbl>
    <w:p w:rsidR="00007399" w:rsidRPr="00007399" w:rsidRDefault="00007399" w:rsidP="00007399">
      <w:pPr>
        <w:shd w:val="clear" w:color="auto" w:fill="FFFFFF"/>
        <w:spacing w:line="360" w:lineRule="auto"/>
        <w:jc w:val="both"/>
        <w:rPr>
          <w:rFonts w:ascii="Times New Roman" w:hAnsi="Times New Roman" w:cs="Times New Roman"/>
          <w:sz w:val="24"/>
          <w:szCs w:val="24"/>
        </w:rPr>
      </w:pPr>
      <w:r w:rsidRPr="00007399">
        <w:rPr>
          <w:rStyle w:val="ax1"/>
          <w:rFonts w:ascii="Times New Roman" w:hAnsi="Times New Roman" w:cs="Times New Roman"/>
          <w:sz w:val="24"/>
          <w:szCs w:val="24"/>
        </w:rPr>
        <w:t>ANEXĂ:</w:t>
      </w:r>
      <w:r w:rsidRPr="00007399">
        <w:rPr>
          <w:rFonts w:ascii="Times New Roman" w:hAnsi="Times New Roman" w:cs="Times New Roman"/>
          <w:sz w:val="24"/>
          <w:szCs w:val="24"/>
        </w:rPr>
        <w:t xml:space="preserve"> </w:t>
      </w:r>
      <w:r w:rsidRPr="00007399">
        <w:rPr>
          <w:rStyle w:val="tax1"/>
          <w:rFonts w:ascii="Times New Roman" w:hAnsi="Times New Roman" w:cs="Times New Roman"/>
          <w:sz w:val="24"/>
          <w:szCs w:val="24"/>
        </w:rPr>
        <w:t>SCHEMĂ DE AJUTOR DE MINIMIS pentru creşterea contribuţiei sectorului TIC pentru competitivitatea economică</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r w:rsidRPr="00007399">
        <w:rPr>
          <w:rStyle w:val="ca1"/>
          <w:rFonts w:ascii="Times New Roman" w:hAnsi="Times New Roman" w:cs="Times New Roman"/>
        </w:rPr>
        <w:t>CAPITOLUL I:</w:t>
      </w:r>
      <w:r w:rsidRPr="00007399">
        <w:rPr>
          <w:rFonts w:ascii="Times New Roman" w:hAnsi="Times New Roman" w:cs="Times New Roman"/>
          <w:sz w:val="24"/>
          <w:szCs w:val="24"/>
        </w:rPr>
        <w:t xml:space="preserve"> </w:t>
      </w:r>
      <w:r w:rsidRPr="00007399">
        <w:rPr>
          <w:rStyle w:val="tca1"/>
          <w:rFonts w:ascii="Times New Roman" w:hAnsi="Times New Roman" w:cs="Times New Roman"/>
        </w:rPr>
        <w:t>Dispoziţii generale</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r w:rsidRPr="00007399">
        <w:rPr>
          <w:rStyle w:val="ar1"/>
          <w:rFonts w:ascii="Times New Roman" w:hAnsi="Times New Roman" w:cs="Times New Roman"/>
          <w:sz w:val="24"/>
          <w:szCs w:val="24"/>
        </w:rPr>
        <w:t>Art. 1</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9" w:name="do|ax1|caI|ar1|pa1"/>
      <w:bookmarkEnd w:id="9"/>
      <w:r w:rsidRPr="00007399">
        <w:rPr>
          <w:rStyle w:val="tpa1"/>
          <w:rFonts w:ascii="Times New Roman" w:hAnsi="Times New Roman" w:cs="Times New Roman"/>
          <w:sz w:val="24"/>
          <w:szCs w:val="24"/>
        </w:rPr>
        <w:t>Prezenta procedură instituie o schemă transparentă de ajutor de minimis, care se adresează domeniului tehnologia informaţiei şi comunicaţiilor (TIC), denumită "Schema de ajutor de minimis pentru creşterea contribuţiei sectorului TIC pentru competitivitatea economică" finanţată prin Programul operaţional Competitivitate (POC).</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r w:rsidRPr="00007399">
        <w:rPr>
          <w:rStyle w:val="ar1"/>
          <w:rFonts w:ascii="Times New Roman" w:hAnsi="Times New Roman" w:cs="Times New Roman"/>
          <w:sz w:val="24"/>
          <w:szCs w:val="24"/>
        </w:rPr>
        <w:t>Art. 2</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10" w:name="do|ax1|caI|ar2|al1"/>
      <w:bookmarkEnd w:id="10"/>
      <w:r w:rsidRPr="00007399">
        <w:rPr>
          <w:rStyle w:val="al1"/>
          <w:rFonts w:ascii="Times New Roman" w:hAnsi="Times New Roman" w:cs="Times New Roman"/>
          <w:sz w:val="24"/>
          <w:szCs w:val="24"/>
        </w:rPr>
        <w:t>(1)</w:t>
      </w:r>
      <w:proofErr w:type="gramStart"/>
      <w:r w:rsidRPr="00007399">
        <w:rPr>
          <w:rStyle w:val="tal1"/>
          <w:rFonts w:ascii="Times New Roman" w:hAnsi="Times New Roman" w:cs="Times New Roman"/>
          <w:sz w:val="24"/>
          <w:szCs w:val="24"/>
        </w:rPr>
        <w:t>Ajutoarele în cadrul prezentei scheme se acordă numai în condiţiile şi criteriile prevăzute în prezenta schemă, în limita bugetului disponibil.</w:t>
      </w:r>
      <w:proofErr w:type="gramEnd"/>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11" w:name="do|ax1|caI|ar2|al2"/>
      <w:bookmarkEnd w:id="11"/>
      <w:r w:rsidRPr="00007399">
        <w:rPr>
          <w:rStyle w:val="al1"/>
          <w:rFonts w:ascii="Times New Roman" w:hAnsi="Times New Roman" w:cs="Times New Roman"/>
          <w:sz w:val="24"/>
          <w:szCs w:val="24"/>
        </w:rPr>
        <w:t>(2)</w:t>
      </w:r>
      <w:r w:rsidRPr="00007399">
        <w:rPr>
          <w:rStyle w:val="tal1"/>
          <w:rFonts w:ascii="Times New Roman" w:hAnsi="Times New Roman" w:cs="Times New Roman"/>
          <w:sz w:val="24"/>
          <w:szCs w:val="24"/>
        </w:rPr>
        <w:t xml:space="preserve">Acordarea ajutoarelor de minimis în cadrul prezentei scheme se </w:t>
      </w:r>
      <w:proofErr w:type="gramStart"/>
      <w:r w:rsidRPr="00007399">
        <w:rPr>
          <w:rStyle w:val="tal1"/>
          <w:rFonts w:ascii="Times New Roman" w:hAnsi="Times New Roman" w:cs="Times New Roman"/>
          <w:sz w:val="24"/>
          <w:szCs w:val="24"/>
        </w:rPr>
        <w:t>va</w:t>
      </w:r>
      <w:proofErr w:type="gramEnd"/>
      <w:r w:rsidRPr="00007399">
        <w:rPr>
          <w:rStyle w:val="tal1"/>
          <w:rFonts w:ascii="Times New Roman" w:hAnsi="Times New Roman" w:cs="Times New Roman"/>
          <w:sz w:val="24"/>
          <w:szCs w:val="24"/>
        </w:rPr>
        <w:t xml:space="preserve"> face numai cu respectarea criteriilor privind ajutorul de minimis stipulate în Regulamentul (UE) nr. </w:t>
      </w:r>
      <w:hyperlink r:id="rId8" w:tooltip="privind aplicarea articolelor 107 şi 108 din Tratatul privind funcţionarea Uniunii Europene ajutoarelor de minimis (act publicat in Jurnalul Oficial 352L)" w:history="1">
        <w:proofErr w:type="gramStart"/>
        <w:r w:rsidRPr="00007399">
          <w:rPr>
            <w:rStyle w:val="Hyperlink"/>
            <w:rFonts w:ascii="Times New Roman" w:hAnsi="Times New Roman" w:cs="Times New Roman"/>
            <w:sz w:val="24"/>
            <w:szCs w:val="24"/>
          </w:rPr>
          <w:t>1.407/2013</w:t>
        </w:r>
      </w:hyperlink>
      <w:r w:rsidRPr="00007399">
        <w:rPr>
          <w:rStyle w:val="tal1"/>
          <w:rFonts w:ascii="Times New Roman" w:hAnsi="Times New Roman" w:cs="Times New Roman"/>
          <w:sz w:val="24"/>
          <w:szCs w:val="24"/>
        </w:rPr>
        <w:t xml:space="preserve"> al Comisiei din 18 decembrie 2013 privind aplicarea dispoziţiilor art.</w:t>
      </w:r>
      <w:proofErr w:type="gramEnd"/>
      <w:r w:rsidRPr="00007399">
        <w:rPr>
          <w:rStyle w:val="tal1"/>
          <w:rFonts w:ascii="Times New Roman" w:hAnsi="Times New Roman" w:cs="Times New Roman"/>
          <w:sz w:val="24"/>
          <w:szCs w:val="24"/>
        </w:rPr>
        <w:t xml:space="preserve"> </w:t>
      </w:r>
      <w:proofErr w:type="gramStart"/>
      <w:r w:rsidRPr="00007399">
        <w:rPr>
          <w:rStyle w:val="tal1"/>
          <w:rFonts w:ascii="Times New Roman" w:hAnsi="Times New Roman" w:cs="Times New Roman"/>
          <w:sz w:val="24"/>
          <w:szCs w:val="24"/>
        </w:rPr>
        <w:t>107 şi 108 din Tratatul privind funcţionarea Uniunii Europene ajutoarelor de minimis, publicat în Jurnalul Oficial al Uniunii Europene seria L nr.</w:t>
      </w:r>
      <w:proofErr w:type="gramEnd"/>
      <w:r w:rsidRPr="00007399">
        <w:rPr>
          <w:rStyle w:val="tal1"/>
          <w:rFonts w:ascii="Times New Roman" w:hAnsi="Times New Roman" w:cs="Times New Roman"/>
          <w:sz w:val="24"/>
          <w:szCs w:val="24"/>
        </w:rPr>
        <w:t xml:space="preserve"> 352 din 24 decembrie 2013.</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12" w:name="do|ax1|caI|ar2|al3"/>
      <w:bookmarkEnd w:id="12"/>
      <w:r w:rsidRPr="00007399">
        <w:rPr>
          <w:rStyle w:val="al1"/>
          <w:rFonts w:ascii="Times New Roman" w:hAnsi="Times New Roman" w:cs="Times New Roman"/>
          <w:sz w:val="24"/>
          <w:szCs w:val="24"/>
        </w:rPr>
        <w:lastRenderedPageBreak/>
        <w:t>(3)</w:t>
      </w:r>
      <w:r w:rsidRPr="00007399">
        <w:rPr>
          <w:rStyle w:val="tal1"/>
          <w:rFonts w:ascii="Times New Roman" w:hAnsi="Times New Roman" w:cs="Times New Roman"/>
          <w:sz w:val="24"/>
          <w:szCs w:val="24"/>
        </w:rPr>
        <w:t xml:space="preserve">Prezenta schemă </w:t>
      </w:r>
      <w:proofErr w:type="gramStart"/>
      <w:r w:rsidRPr="00007399">
        <w:rPr>
          <w:rStyle w:val="tal1"/>
          <w:rFonts w:ascii="Times New Roman" w:hAnsi="Times New Roman" w:cs="Times New Roman"/>
          <w:sz w:val="24"/>
          <w:szCs w:val="24"/>
        </w:rPr>
        <w:t>este</w:t>
      </w:r>
      <w:proofErr w:type="gramEnd"/>
      <w:r w:rsidRPr="00007399">
        <w:rPr>
          <w:rStyle w:val="tal1"/>
          <w:rFonts w:ascii="Times New Roman" w:hAnsi="Times New Roman" w:cs="Times New Roman"/>
          <w:sz w:val="24"/>
          <w:szCs w:val="24"/>
        </w:rPr>
        <w:t xml:space="preserve"> exceptată de la obligata de notificare către Comisia Europeană, în conformitate cu prevederile Regulamentului (UE) nr. </w:t>
      </w:r>
      <w:hyperlink r:id="rId9" w:tooltip="privind aplicarea articolelor 107 şi 108 din Tratatul privind funcţionarea Uniunii Europene ajutoarelor de minimis (act publicat in Jurnalul Oficial 352L)" w:history="1">
        <w:proofErr w:type="gramStart"/>
        <w:r w:rsidRPr="00007399">
          <w:rPr>
            <w:rStyle w:val="Hyperlink"/>
            <w:rFonts w:ascii="Times New Roman" w:hAnsi="Times New Roman" w:cs="Times New Roman"/>
            <w:sz w:val="24"/>
            <w:szCs w:val="24"/>
          </w:rPr>
          <w:t>1.407/2013</w:t>
        </w:r>
      </w:hyperlink>
      <w:r w:rsidRPr="00007399">
        <w:rPr>
          <w:rStyle w:val="tal1"/>
          <w:rFonts w:ascii="Times New Roman" w:hAnsi="Times New Roman" w:cs="Times New Roman"/>
          <w:sz w:val="24"/>
          <w:szCs w:val="24"/>
        </w:rPr>
        <w:t>.</w:t>
      </w:r>
      <w:proofErr w:type="gramEnd"/>
    </w:p>
    <w:p w:rsidR="00007399" w:rsidRPr="00007399" w:rsidRDefault="00007399" w:rsidP="00007399">
      <w:pPr>
        <w:shd w:val="clear" w:color="auto" w:fill="FFFFFF"/>
        <w:spacing w:line="360" w:lineRule="auto"/>
        <w:jc w:val="both"/>
        <w:rPr>
          <w:rFonts w:ascii="Times New Roman" w:hAnsi="Times New Roman" w:cs="Times New Roman"/>
          <w:sz w:val="24"/>
          <w:szCs w:val="24"/>
        </w:rPr>
      </w:pPr>
      <w:proofErr w:type="gramStart"/>
      <w:r w:rsidRPr="00007399">
        <w:rPr>
          <w:rStyle w:val="ar1"/>
          <w:rFonts w:ascii="Times New Roman" w:hAnsi="Times New Roman" w:cs="Times New Roman"/>
          <w:sz w:val="24"/>
          <w:szCs w:val="24"/>
        </w:rPr>
        <w:t>Art.</w:t>
      </w:r>
      <w:proofErr w:type="gramEnd"/>
      <w:r w:rsidRPr="00007399">
        <w:rPr>
          <w:rStyle w:val="ar1"/>
          <w:rFonts w:ascii="Times New Roman" w:hAnsi="Times New Roman" w:cs="Times New Roman"/>
          <w:sz w:val="24"/>
          <w:szCs w:val="24"/>
        </w:rPr>
        <w:t xml:space="preserve"> 3</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13" w:name="do|ax1|caI|ar3|al1"/>
      <w:bookmarkEnd w:id="13"/>
      <w:r w:rsidRPr="00007399">
        <w:rPr>
          <w:rStyle w:val="al1"/>
          <w:rFonts w:ascii="Times New Roman" w:hAnsi="Times New Roman" w:cs="Times New Roman"/>
          <w:sz w:val="24"/>
          <w:szCs w:val="24"/>
        </w:rPr>
        <w:t>(1)</w:t>
      </w:r>
      <w:r w:rsidRPr="00007399">
        <w:rPr>
          <w:rStyle w:val="tal1"/>
          <w:rFonts w:ascii="Times New Roman" w:hAnsi="Times New Roman" w:cs="Times New Roman"/>
          <w:sz w:val="24"/>
          <w:szCs w:val="24"/>
        </w:rPr>
        <w:t xml:space="preserve">Furnizor de ajutor de minimis </w:t>
      </w:r>
      <w:proofErr w:type="gramStart"/>
      <w:r w:rsidRPr="00007399">
        <w:rPr>
          <w:rStyle w:val="tal1"/>
          <w:rFonts w:ascii="Times New Roman" w:hAnsi="Times New Roman" w:cs="Times New Roman"/>
          <w:sz w:val="24"/>
          <w:szCs w:val="24"/>
        </w:rPr>
        <w:t>este</w:t>
      </w:r>
      <w:proofErr w:type="gramEnd"/>
      <w:r w:rsidRPr="00007399">
        <w:rPr>
          <w:rStyle w:val="tal1"/>
          <w:rFonts w:ascii="Times New Roman" w:hAnsi="Times New Roman" w:cs="Times New Roman"/>
          <w:sz w:val="24"/>
          <w:szCs w:val="24"/>
        </w:rPr>
        <w:t xml:space="preserve"> Ministerul Fondurilor Europene prin Autoritatea de management a Programului operaţional Competitivitate (AMPOC).</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14" w:name="do|ax1|caI|ar3|al2"/>
      <w:bookmarkEnd w:id="14"/>
      <w:r w:rsidRPr="00007399">
        <w:rPr>
          <w:rStyle w:val="al1"/>
          <w:rFonts w:ascii="Times New Roman" w:hAnsi="Times New Roman" w:cs="Times New Roman"/>
          <w:sz w:val="24"/>
          <w:szCs w:val="24"/>
        </w:rPr>
        <w:t>(2)</w:t>
      </w:r>
      <w:r w:rsidRPr="00007399">
        <w:rPr>
          <w:rStyle w:val="tal1"/>
          <w:rFonts w:ascii="Times New Roman" w:hAnsi="Times New Roman" w:cs="Times New Roman"/>
          <w:sz w:val="24"/>
          <w:szCs w:val="24"/>
        </w:rPr>
        <w:t>Autoritatea care administrează schema este Autoritatea de management a Programului operaţional Competitivitate prin Organismul intermediar pentru promovarea societăţii informaţionale (OIPSI) din cadrul Ministerului pentru Societatea Informaţională, conform atribuţiilor delegate pentru implementarea şi gestionarea POC.</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r w:rsidRPr="00007399">
        <w:rPr>
          <w:rStyle w:val="ca1"/>
          <w:rFonts w:ascii="Times New Roman" w:hAnsi="Times New Roman" w:cs="Times New Roman"/>
        </w:rPr>
        <w:t>CAPITOLUL II:</w:t>
      </w:r>
      <w:r w:rsidRPr="00007399">
        <w:rPr>
          <w:rFonts w:ascii="Times New Roman" w:hAnsi="Times New Roman" w:cs="Times New Roman"/>
          <w:sz w:val="24"/>
          <w:szCs w:val="24"/>
        </w:rPr>
        <w:t xml:space="preserve"> </w:t>
      </w:r>
      <w:r w:rsidRPr="00007399">
        <w:rPr>
          <w:rStyle w:val="tca1"/>
          <w:rFonts w:ascii="Times New Roman" w:hAnsi="Times New Roman" w:cs="Times New Roman"/>
        </w:rPr>
        <w:t>Obiectivul schemei de minimis</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r w:rsidRPr="00007399">
        <w:rPr>
          <w:rStyle w:val="ar1"/>
          <w:rFonts w:ascii="Times New Roman" w:hAnsi="Times New Roman" w:cs="Times New Roman"/>
          <w:sz w:val="24"/>
          <w:szCs w:val="24"/>
        </w:rPr>
        <w:t>Art. 4</w:t>
      </w:r>
    </w:p>
    <w:p w:rsidR="00007399" w:rsidRDefault="00007399" w:rsidP="00007399">
      <w:pPr>
        <w:shd w:val="clear" w:color="auto" w:fill="FFFFFF"/>
        <w:spacing w:line="360" w:lineRule="auto"/>
        <w:jc w:val="both"/>
        <w:rPr>
          <w:rFonts w:ascii="Times New Roman" w:hAnsi="Times New Roman" w:cs="Times New Roman"/>
          <w:sz w:val="24"/>
          <w:szCs w:val="24"/>
        </w:rPr>
      </w:pPr>
      <w:bookmarkStart w:id="15" w:name="do|ax1|caII|ar4|pa1"/>
      <w:bookmarkEnd w:id="15"/>
      <w:r w:rsidRPr="00007399">
        <w:rPr>
          <w:rStyle w:val="tpa1"/>
          <w:rFonts w:ascii="Times New Roman" w:hAnsi="Times New Roman" w:cs="Times New Roman"/>
          <w:sz w:val="24"/>
          <w:szCs w:val="24"/>
        </w:rPr>
        <w:t>Scopul prezentei scheme de ajutor de minimis este de a finanţa o serie de activităţi necesare pentru implementarea proiectelor prin care se asigură dezvoltarea unei game de produse şi/sau servicii TIC cu aplicabilitate în restul economiei româneşti, precum şi realizarea de proiecte strategice inovative cu impact asupra dezvoltării întregii industrii de TIC.</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r w:rsidRPr="00007399">
        <w:rPr>
          <w:rStyle w:val="ar1"/>
          <w:rFonts w:ascii="Times New Roman" w:hAnsi="Times New Roman" w:cs="Times New Roman"/>
          <w:sz w:val="24"/>
          <w:szCs w:val="24"/>
        </w:rPr>
        <w:t>Art. 5</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16" w:name="do|ax1|caII|ar5|pa1"/>
      <w:bookmarkEnd w:id="16"/>
      <w:r w:rsidRPr="00007399">
        <w:rPr>
          <w:rStyle w:val="tpa1"/>
          <w:rFonts w:ascii="Times New Roman" w:hAnsi="Times New Roman" w:cs="Times New Roman"/>
          <w:sz w:val="24"/>
          <w:szCs w:val="24"/>
        </w:rPr>
        <w:t>Activităţile realizate trebuie să fie direct legate de elaborarea şi implementarea proiectelor finanţate în cadrul Schemei de ajutor pentru sprijinirea dezvoltării de produse şi servicii inovative şi nu vor depăşi 20% din cheltuielile totale eligibile ale proiectului.</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r w:rsidRPr="00007399">
        <w:rPr>
          <w:rStyle w:val="ca1"/>
          <w:rFonts w:ascii="Times New Roman" w:hAnsi="Times New Roman" w:cs="Times New Roman"/>
        </w:rPr>
        <w:t>CAPITOLUL III:</w:t>
      </w:r>
      <w:r w:rsidRPr="00007399">
        <w:rPr>
          <w:rFonts w:ascii="Times New Roman" w:hAnsi="Times New Roman" w:cs="Times New Roman"/>
          <w:sz w:val="24"/>
          <w:szCs w:val="24"/>
        </w:rPr>
        <w:t xml:space="preserve"> </w:t>
      </w:r>
      <w:r w:rsidRPr="00007399">
        <w:rPr>
          <w:rStyle w:val="tca1"/>
          <w:rFonts w:ascii="Times New Roman" w:hAnsi="Times New Roman" w:cs="Times New Roman"/>
        </w:rPr>
        <w:t>Legislaţia relevantă aplicabilă</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r w:rsidRPr="00007399">
        <w:rPr>
          <w:rStyle w:val="ar1"/>
          <w:rFonts w:ascii="Times New Roman" w:hAnsi="Times New Roman" w:cs="Times New Roman"/>
          <w:sz w:val="24"/>
          <w:szCs w:val="24"/>
        </w:rPr>
        <w:t>Art. 6</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17" w:name="do|ax1|caIII|ar6|pa1"/>
      <w:bookmarkEnd w:id="17"/>
      <w:r w:rsidRPr="00007399">
        <w:rPr>
          <w:rStyle w:val="tpa1"/>
          <w:rFonts w:ascii="Times New Roman" w:hAnsi="Times New Roman" w:cs="Times New Roman"/>
          <w:sz w:val="24"/>
          <w:szCs w:val="24"/>
        </w:rPr>
        <w:t xml:space="preserve">Prezenta schemă de ajutor de minimis </w:t>
      </w:r>
      <w:proofErr w:type="gramStart"/>
      <w:r w:rsidRPr="00007399">
        <w:rPr>
          <w:rStyle w:val="tpa1"/>
          <w:rFonts w:ascii="Times New Roman" w:hAnsi="Times New Roman" w:cs="Times New Roman"/>
          <w:sz w:val="24"/>
          <w:szCs w:val="24"/>
        </w:rPr>
        <w:t>este</w:t>
      </w:r>
      <w:proofErr w:type="gramEnd"/>
      <w:r w:rsidRPr="00007399">
        <w:rPr>
          <w:rStyle w:val="tpa1"/>
          <w:rFonts w:ascii="Times New Roman" w:hAnsi="Times New Roman" w:cs="Times New Roman"/>
          <w:sz w:val="24"/>
          <w:szCs w:val="24"/>
        </w:rPr>
        <w:t xml:space="preserve"> elaborată în conformitate cu următoarele reglementări legale, comunitare şi naţionale:</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18" w:name="do|ax1|caIII|ar6|lia"/>
      <w:bookmarkEnd w:id="18"/>
      <w:proofErr w:type="gramStart"/>
      <w:r w:rsidRPr="00007399">
        <w:rPr>
          <w:rStyle w:val="li1"/>
          <w:rFonts w:ascii="Times New Roman" w:hAnsi="Times New Roman" w:cs="Times New Roman"/>
          <w:sz w:val="24"/>
          <w:szCs w:val="24"/>
        </w:rPr>
        <w:t>a)</w:t>
      </w:r>
      <w:proofErr w:type="gramEnd"/>
      <w:r w:rsidRPr="00007399">
        <w:rPr>
          <w:rStyle w:val="tli1"/>
          <w:rFonts w:ascii="Times New Roman" w:hAnsi="Times New Roman" w:cs="Times New Roman"/>
          <w:sz w:val="24"/>
          <w:szCs w:val="24"/>
        </w:rPr>
        <w:t xml:space="preserve">Regulamentul (UE) nr. </w:t>
      </w:r>
      <w:hyperlink r:id="rId10" w:tooltip="privind aplicarea articolelor 107 şi 108 din Tratatul privind funcţionarea Uniunii Europene ajutoarelor de minimis (act publicat in Jurnalul Oficial 352L)" w:history="1">
        <w:r w:rsidRPr="00007399">
          <w:rPr>
            <w:rStyle w:val="Hyperlink"/>
            <w:rFonts w:ascii="Times New Roman" w:hAnsi="Times New Roman" w:cs="Times New Roman"/>
            <w:sz w:val="24"/>
            <w:szCs w:val="24"/>
          </w:rPr>
          <w:t>1.407/2013</w:t>
        </w:r>
      </w:hyperlink>
      <w:r w:rsidRPr="00007399">
        <w:rPr>
          <w:rStyle w:val="tli1"/>
          <w:rFonts w:ascii="Times New Roman" w:hAnsi="Times New Roman" w:cs="Times New Roman"/>
          <w:sz w:val="24"/>
          <w:szCs w:val="24"/>
        </w:rPr>
        <w:t>;</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19" w:name="do|ax1|caIII|ar6|lib"/>
      <w:bookmarkEnd w:id="19"/>
      <w:proofErr w:type="gramStart"/>
      <w:r w:rsidRPr="00007399">
        <w:rPr>
          <w:rStyle w:val="li1"/>
          <w:rFonts w:ascii="Times New Roman" w:hAnsi="Times New Roman" w:cs="Times New Roman"/>
          <w:sz w:val="24"/>
          <w:szCs w:val="24"/>
        </w:rPr>
        <w:lastRenderedPageBreak/>
        <w:t>b)</w:t>
      </w:r>
      <w:r w:rsidRPr="00007399">
        <w:rPr>
          <w:rStyle w:val="tli1"/>
          <w:rFonts w:ascii="Times New Roman" w:hAnsi="Times New Roman" w:cs="Times New Roman"/>
          <w:sz w:val="24"/>
          <w:szCs w:val="24"/>
        </w:rPr>
        <w:t>Programul</w:t>
      </w:r>
      <w:proofErr w:type="gramEnd"/>
      <w:r w:rsidRPr="00007399">
        <w:rPr>
          <w:rStyle w:val="tli1"/>
          <w:rFonts w:ascii="Times New Roman" w:hAnsi="Times New Roman" w:cs="Times New Roman"/>
          <w:sz w:val="24"/>
          <w:szCs w:val="24"/>
        </w:rPr>
        <w:t xml:space="preserve"> operaţional Competitivitate 2014-2020, aprobat prin Decizia Comisiei Europene nr. C (2014) 10233;</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20" w:name="do|ax1|caIII|ar6|lic"/>
      <w:bookmarkEnd w:id="20"/>
      <w:proofErr w:type="gramStart"/>
      <w:r w:rsidRPr="00007399">
        <w:rPr>
          <w:rStyle w:val="li1"/>
          <w:rFonts w:ascii="Times New Roman" w:hAnsi="Times New Roman" w:cs="Times New Roman"/>
          <w:sz w:val="24"/>
          <w:szCs w:val="24"/>
        </w:rPr>
        <w:t>c)</w:t>
      </w:r>
      <w:r w:rsidRPr="00007399">
        <w:rPr>
          <w:rStyle w:val="tli1"/>
          <w:rFonts w:ascii="Times New Roman" w:hAnsi="Times New Roman" w:cs="Times New Roman"/>
          <w:sz w:val="24"/>
          <w:szCs w:val="24"/>
        </w:rPr>
        <w:t>Ordonanţa</w:t>
      </w:r>
      <w:proofErr w:type="gramEnd"/>
      <w:r w:rsidRPr="00007399">
        <w:rPr>
          <w:rStyle w:val="tli1"/>
          <w:rFonts w:ascii="Times New Roman" w:hAnsi="Times New Roman" w:cs="Times New Roman"/>
          <w:sz w:val="24"/>
          <w:szCs w:val="24"/>
        </w:rPr>
        <w:t xml:space="preserve"> de urgenţă a Guvernului nr. </w:t>
      </w:r>
      <w:hyperlink r:id="rId11" w:history="1">
        <w:proofErr w:type="gramStart"/>
        <w:r w:rsidRPr="00007399">
          <w:rPr>
            <w:rStyle w:val="Hyperlink"/>
            <w:rFonts w:ascii="Times New Roman" w:hAnsi="Times New Roman" w:cs="Times New Roman"/>
            <w:sz w:val="24"/>
            <w:szCs w:val="24"/>
          </w:rPr>
          <w:t>77/2014</w:t>
        </w:r>
      </w:hyperlink>
      <w:r w:rsidRPr="00007399">
        <w:rPr>
          <w:rStyle w:val="tli1"/>
          <w:rFonts w:ascii="Times New Roman" w:hAnsi="Times New Roman" w:cs="Times New Roman"/>
          <w:sz w:val="24"/>
          <w:szCs w:val="24"/>
        </w:rPr>
        <w:t xml:space="preserve"> privind procedurile naţionale în domeniul ajutorului de stat, precum şi pentru modificarea şi completarea Legii concurenţei nr.</w:t>
      </w:r>
      <w:proofErr w:type="gramEnd"/>
      <w:r w:rsidRPr="00007399">
        <w:rPr>
          <w:rStyle w:val="tli1"/>
          <w:rFonts w:ascii="Times New Roman" w:hAnsi="Times New Roman" w:cs="Times New Roman"/>
          <w:sz w:val="24"/>
          <w:szCs w:val="24"/>
        </w:rPr>
        <w:t xml:space="preserve"> </w:t>
      </w:r>
      <w:hyperlink r:id="rId12" w:history="1">
        <w:proofErr w:type="gramStart"/>
        <w:r w:rsidRPr="00007399">
          <w:rPr>
            <w:rStyle w:val="Hyperlink"/>
            <w:rFonts w:ascii="Times New Roman" w:hAnsi="Times New Roman" w:cs="Times New Roman"/>
            <w:sz w:val="24"/>
            <w:szCs w:val="24"/>
          </w:rPr>
          <w:t>21/1996</w:t>
        </w:r>
      </w:hyperlink>
      <w:r w:rsidRPr="00007399">
        <w:rPr>
          <w:rStyle w:val="tli1"/>
          <w:rFonts w:ascii="Times New Roman" w:hAnsi="Times New Roman" w:cs="Times New Roman"/>
          <w:sz w:val="24"/>
          <w:szCs w:val="24"/>
        </w:rPr>
        <w:t>, aprobată cu modificări şi completări prin Legea nr.</w:t>
      </w:r>
      <w:proofErr w:type="gramEnd"/>
      <w:r w:rsidRPr="00007399">
        <w:rPr>
          <w:rStyle w:val="tli1"/>
          <w:rFonts w:ascii="Times New Roman" w:hAnsi="Times New Roman" w:cs="Times New Roman"/>
          <w:sz w:val="24"/>
          <w:szCs w:val="24"/>
        </w:rPr>
        <w:t xml:space="preserve"> </w:t>
      </w:r>
      <w:hyperlink r:id="rId13" w:history="1">
        <w:proofErr w:type="gramStart"/>
        <w:r w:rsidRPr="00007399">
          <w:rPr>
            <w:rStyle w:val="Hyperlink"/>
            <w:rFonts w:ascii="Times New Roman" w:hAnsi="Times New Roman" w:cs="Times New Roman"/>
            <w:sz w:val="24"/>
            <w:szCs w:val="24"/>
          </w:rPr>
          <w:t>20/2015</w:t>
        </w:r>
      </w:hyperlink>
      <w:r w:rsidRPr="00007399">
        <w:rPr>
          <w:rStyle w:val="tli1"/>
          <w:rFonts w:ascii="Times New Roman" w:hAnsi="Times New Roman" w:cs="Times New Roman"/>
          <w:sz w:val="24"/>
          <w:szCs w:val="24"/>
        </w:rPr>
        <w:t>, cu modificările ulterioare.</w:t>
      </w:r>
      <w:proofErr w:type="gramEnd"/>
    </w:p>
    <w:p w:rsidR="00007399" w:rsidRDefault="00007399" w:rsidP="00007399">
      <w:pPr>
        <w:shd w:val="clear" w:color="auto" w:fill="FFFFFF"/>
        <w:spacing w:line="360" w:lineRule="auto"/>
        <w:jc w:val="both"/>
        <w:rPr>
          <w:rFonts w:ascii="Times New Roman" w:hAnsi="Times New Roman" w:cs="Times New Roman"/>
          <w:sz w:val="24"/>
          <w:szCs w:val="24"/>
        </w:rPr>
      </w:pPr>
      <w:r w:rsidRPr="00007399">
        <w:rPr>
          <w:rStyle w:val="ca1"/>
          <w:rFonts w:ascii="Times New Roman" w:hAnsi="Times New Roman" w:cs="Times New Roman"/>
        </w:rPr>
        <w:t>CAPITOLUL IV:</w:t>
      </w:r>
      <w:r w:rsidRPr="00007399">
        <w:rPr>
          <w:rFonts w:ascii="Times New Roman" w:hAnsi="Times New Roman" w:cs="Times New Roman"/>
          <w:sz w:val="24"/>
          <w:szCs w:val="24"/>
        </w:rPr>
        <w:t xml:space="preserve"> </w:t>
      </w:r>
      <w:r w:rsidRPr="00007399">
        <w:rPr>
          <w:rStyle w:val="tca1"/>
          <w:rFonts w:ascii="Times New Roman" w:hAnsi="Times New Roman" w:cs="Times New Roman"/>
        </w:rPr>
        <w:t>Definiţii</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r w:rsidRPr="00007399">
        <w:rPr>
          <w:rStyle w:val="ar1"/>
          <w:rFonts w:ascii="Times New Roman" w:hAnsi="Times New Roman" w:cs="Times New Roman"/>
          <w:sz w:val="24"/>
          <w:szCs w:val="24"/>
        </w:rPr>
        <w:t>Art. 7</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21" w:name="do|ax1|caIV|ar7|pa1"/>
      <w:bookmarkEnd w:id="21"/>
      <w:r w:rsidRPr="00007399">
        <w:rPr>
          <w:rStyle w:val="tpa1"/>
          <w:rFonts w:ascii="Times New Roman" w:hAnsi="Times New Roman" w:cs="Times New Roman"/>
          <w:sz w:val="24"/>
          <w:szCs w:val="24"/>
        </w:rPr>
        <w:t>În sensul prezentei scheme, următorii termeni se definesc astfel:</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r w:rsidRPr="00007399">
        <w:rPr>
          <w:rStyle w:val="pt1"/>
          <w:rFonts w:ascii="Times New Roman" w:hAnsi="Times New Roman" w:cs="Times New Roman"/>
          <w:sz w:val="24"/>
          <w:szCs w:val="24"/>
        </w:rPr>
        <w:t>1.</w:t>
      </w:r>
      <w:r w:rsidRPr="00007399">
        <w:rPr>
          <w:rStyle w:val="tpt1"/>
          <w:rFonts w:ascii="Times New Roman" w:hAnsi="Times New Roman" w:cs="Times New Roman"/>
          <w:sz w:val="24"/>
          <w:szCs w:val="24"/>
        </w:rPr>
        <w:t>întreprindere - orice entitate care desfăşoară o activitate economică, indiferent de statutul juridic, de modul de finanţare sau de existenţa unui scop lucrativ al acesteia</w:t>
      </w:r>
      <w:r w:rsidRPr="00007399">
        <w:rPr>
          <w:rStyle w:val="tpt1"/>
          <w:rFonts w:ascii="Times New Roman" w:hAnsi="Times New Roman" w:cs="Times New Roman"/>
          <w:sz w:val="24"/>
          <w:szCs w:val="24"/>
          <w:vertAlign w:val="superscript"/>
        </w:rPr>
        <w:t>1</w:t>
      </w:r>
      <w:r w:rsidRPr="00007399">
        <w:rPr>
          <w:rStyle w:val="tpt1"/>
          <w:rFonts w:ascii="Times New Roman" w:hAnsi="Times New Roman" w:cs="Times New Roman"/>
          <w:sz w:val="24"/>
          <w:szCs w:val="24"/>
        </w:rPr>
        <w:t>;</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22" w:name="do|ax1|caIV|ar7|pt1|pa1"/>
      <w:bookmarkEnd w:id="22"/>
      <w:r w:rsidRPr="00007399">
        <w:rPr>
          <w:rStyle w:val="tpa1"/>
          <w:rFonts w:ascii="Times New Roman" w:hAnsi="Times New Roman" w:cs="Times New Roman"/>
          <w:sz w:val="24"/>
          <w:szCs w:val="24"/>
          <w:vertAlign w:val="superscript"/>
        </w:rPr>
        <w:t>1</w:t>
      </w:r>
      <w:r w:rsidRPr="00007399">
        <w:rPr>
          <w:rStyle w:val="tpa1"/>
          <w:rFonts w:ascii="Times New Roman" w:hAnsi="Times New Roman" w:cs="Times New Roman"/>
          <w:sz w:val="24"/>
          <w:szCs w:val="24"/>
        </w:rPr>
        <w:t xml:space="preserve">Aşa cum </w:t>
      </w:r>
      <w:proofErr w:type="gramStart"/>
      <w:r w:rsidRPr="00007399">
        <w:rPr>
          <w:rStyle w:val="tpa1"/>
          <w:rFonts w:ascii="Times New Roman" w:hAnsi="Times New Roman" w:cs="Times New Roman"/>
          <w:sz w:val="24"/>
          <w:szCs w:val="24"/>
        </w:rPr>
        <w:t>este</w:t>
      </w:r>
      <w:proofErr w:type="gramEnd"/>
      <w:r w:rsidRPr="00007399">
        <w:rPr>
          <w:rStyle w:val="tpa1"/>
          <w:rFonts w:ascii="Times New Roman" w:hAnsi="Times New Roman" w:cs="Times New Roman"/>
          <w:sz w:val="24"/>
          <w:szCs w:val="24"/>
        </w:rPr>
        <w:t xml:space="preserve"> definită la cap. 2.1 din Comunicarea CE privind aplicarea normelor Uniunii Europene în materie de ajutor de stat în cazul compensaţiei acordate penlni prestarea unor servicii de interes economic general, publicată în Jurnalul Oficial al Uniunii Europene seria C nr. 8 din data de 11 ianuarie 2012.</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r w:rsidRPr="00007399">
        <w:rPr>
          <w:rStyle w:val="pt1"/>
          <w:rFonts w:ascii="Times New Roman" w:hAnsi="Times New Roman" w:cs="Times New Roman"/>
          <w:sz w:val="24"/>
          <w:szCs w:val="24"/>
        </w:rPr>
        <w:t>2.</w:t>
      </w:r>
      <w:r w:rsidRPr="00007399">
        <w:rPr>
          <w:rStyle w:val="tpt1"/>
          <w:rFonts w:ascii="Times New Roman" w:hAnsi="Times New Roman" w:cs="Times New Roman"/>
          <w:sz w:val="24"/>
          <w:szCs w:val="24"/>
        </w:rPr>
        <w:t>întreprindere unică - include toate întreprinderile între care există cel puţin una dintre relaţiile următoare:</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23" w:name="do|ax1|caIV|ar7|pt2|lia"/>
      <w:bookmarkEnd w:id="23"/>
      <w:r w:rsidRPr="00007399">
        <w:rPr>
          <w:rStyle w:val="li1"/>
          <w:rFonts w:ascii="Times New Roman" w:hAnsi="Times New Roman" w:cs="Times New Roman"/>
          <w:sz w:val="24"/>
          <w:szCs w:val="24"/>
        </w:rPr>
        <w:t>a)</w:t>
      </w:r>
      <w:r>
        <w:rPr>
          <w:rStyle w:val="li1"/>
          <w:rFonts w:ascii="Times New Roman" w:hAnsi="Times New Roman" w:cs="Times New Roman"/>
          <w:sz w:val="24"/>
          <w:szCs w:val="24"/>
        </w:rPr>
        <w:t xml:space="preserve"> </w:t>
      </w:r>
      <w:proofErr w:type="gramStart"/>
      <w:r w:rsidRPr="00007399">
        <w:rPr>
          <w:rStyle w:val="tli1"/>
          <w:rFonts w:ascii="Times New Roman" w:hAnsi="Times New Roman" w:cs="Times New Roman"/>
          <w:sz w:val="24"/>
          <w:szCs w:val="24"/>
        </w:rPr>
        <w:t>o</w:t>
      </w:r>
      <w:proofErr w:type="gramEnd"/>
      <w:r w:rsidRPr="00007399">
        <w:rPr>
          <w:rStyle w:val="tli1"/>
          <w:rFonts w:ascii="Times New Roman" w:hAnsi="Times New Roman" w:cs="Times New Roman"/>
          <w:sz w:val="24"/>
          <w:szCs w:val="24"/>
        </w:rPr>
        <w:t xml:space="preserve"> întreprindere deţine majoritatea drepturilor de vot ale acţionarilor sau ale asociaţilor unei alte întreprinderi;</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24" w:name="do|ax1|caIV|ar7|pt2|lib"/>
      <w:bookmarkEnd w:id="24"/>
      <w:r w:rsidRPr="00007399">
        <w:rPr>
          <w:rStyle w:val="li1"/>
          <w:rFonts w:ascii="Times New Roman" w:hAnsi="Times New Roman" w:cs="Times New Roman"/>
          <w:sz w:val="24"/>
          <w:szCs w:val="24"/>
        </w:rPr>
        <w:t>b)</w:t>
      </w:r>
      <w:r>
        <w:rPr>
          <w:rStyle w:val="li1"/>
          <w:rFonts w:ascii="Times New Roman" w:hAnsi="Times New Roman" w:cs="Times New Roman"/>
          <w:sz w:val="24"/>
          <w:szCs w:val="24"/>
        </w:rPr>
        <w:t xml:space="preserve"> </w:t>
      </w:r>
      <w:proofErr w:type="gramStart"/>
      <w:r w:rsidRPr="00007399">
        <w:rPr>
          <w:rStyle w:val="tli1"/>
          <w:rFonts w:ascii="Times New Roman" w:hAnsi="Times New Roman" w:cs="Times New Roman"/>
          <w:sz w:val="24"/>
          <w:szCs w:val="24"/>
        </w:rPr>
        <w:t>o</w:t>
      </w:r>
      <w:proofErr w:type="gramEnd"/>
      <w:r w:rsidRPr="00007399">
        <w:rPr>
          <w:rStyle w:val="tli1"/>
          <w:rFonts w:ascii="Times New Roman" w:hAnsi="Times New Roman" w:cs="Times New Roman"/>
          <w:sz w:val="24"/>
          <w:szCs w:val="24"/>
        </w:rPr>
        <w:t xml:space="preserve"> întreprindere are dreptul de a numi sau revoca majoritatea membrilor organelor de administrare, de conducere sau de supraveghere ale unei alte întreprinderi;</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25" w:name="do|ax1|caIV|ar7|pt2|lic"/>
      <w:bookmarkEnd w:id="25"/>
      <w:r w:rsidRPr="00007399">
        <w:rPr>
          <w:rStyle w:val="li1"/>
          <w:rFonts w:ascii="Times New Roman" w:hAnsi="Times New Roman" w:cs="Times New Roman"/>
          <w:sz w:val="24"/>
          <w:szCs w:val="24"/>
        </w:rPr>
        <w:t>c)</w:t>
      </w:r>
      <w:r>
        <w:rPr>
          <w:rStyle w:val="li1"/>
          <w:rFonts w:ascii="Times New Roman" w:hAnsi="Times New Roman" w:cs="Times New Roman"/>
          <w:sz w:val="24"/>
          <w:szCs w:val="24"/>
        </w:rPr>
        <w:t xml:space="preserve"> </w:t>
      </w:r>
      <w:r w:rsidRPr="00007399">
        <w:rPr>
          <w:rStyle w:val="tli1"/>
          <w:rFonts w:ascii="Times New Roman" w:hAnsi="Times New Roman" w:cs="Times New Roman"/>
          <w:sz w:val="24"/>
          <w:szCs w:val="24"/>
        </w:rPr>
        <w:t>o întreprindere are dreptul de a exercita o influenţă dominantă asupra altei întreprinderi în temeiul unui contract încheiat cu întreprinderea în cauză sau în temeiul unei prevederi din contractul de societate ori din statutul acesteia;</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26" w:name="do|ax1|caIV|ar7|pt2|lid"/>
      <w:bookmarkEnd w:id="26"/>
      <w:r w:rsidRPr="00007399">
        <w:rPr>
          <w:rStyle w:val="li1"/>
          <w:rFonts w:ascii="Times New Roman" w:hAnsi="Times New Roman" w:cs="Times New Roman"/>
          <w:sz w:val="24"/>
          <w:szCs w:val="24"/>
        </w:rPr>
        <w:t>d)</w:t>
      </w:r>
      <w:r>
        <w:rPr>
          <w:rStyle w:val="li1"/>
          <w:rFonts w:ascii="Times New Roman" w:hAnsi="Times New Roman" w:cs="Times New Roman"/>
          <w:sz w:val="24"/>
          <w:szCs w:val="24"/>
        </w:rPr>
        <w:t xml:space="preserve"> </w:t>
      </w:r>
      <w:r w:rsidRPr="00007399">
        <w:rPr>
          <w:rStyle w:val="tli1"/>
          <w:rFonts w:ascii="Times New Roman" w:hAnsi="Times New Roman" w:cs="Times New Roman"/>
          <w:sz w:val="24"/>
          <w:szCs w:val="24"/>
        </w:rPr>
        <w:t>o întreprindere care este acţionar sau asociat al unei alte întreprinderi şi care controlează singură, în baza unui acord cu alţi acţionari ori asociaţi ai acelei întreprinderi, majoritatea drepturilor de vot ale acţionarilor sau ale asociaţilor întreprinderii respective;</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27" w:name="do|ax1|caIV|ar7|pt3"/>
      <w:bookmarkEnd w:id="27"/>
      <w:proofErr w:type="gramStart"/>
      <w:r w:rsidRPr="00007399">
        <w:rPr>
          <w:rStyle w:val="pt1"/>
          <w:rFonts w:ascii="Times New Roman" w:hAnsi="Times New Roman" w:cs="Times New Roman"/>
          <w:sz w:val="24"/>
          <w:szCs w:val="24"/>
        </w:rPr>
        <w:lastRenderedPageBreak/>
        <w:t>3.</w:t>
      </w:r>
      <w:r w:rsidRPr="00007399">
        <w:rPr>
          <w:rStyle w:val="tpt1"/>
          <w:rFonts w:ascii="Times New Roman" w:hAnsi="Times New Roman" w:cs="Times New Roman"/>
          <w:sz w:val="24"/>
          <w:szCs w:val="24"/>
        </w:rPr>
        <w:t>IMM</w:t>
      </w:r>
      <w:proofErr w:type="gramEnd"/>
      <w:r w:rsidRPr="00007399">
        <w:rPr>
          <w:rStyle w:val="tpt1"/>
          <w:rFonts w:ascii="Times New Roman" w:hAnsi="Times New Roman" w:cs="Times New Roman"/>
          <w:sz w:val="24"/>
          <w:szCs w:val="24"/>
        </w:rPr>
        <w:t xml:space="preserve"> - întreprinderi aşa cum sunt definite conform Legii nr. </w:t>
      </w:r>
      <w:hyperlink r:id="rId14" w:history="1">
        <w:proofErr w:type="gramStart"/>
        <w:r w:rsidRPr="00007399">
          <w:rPr>
            <w:rStyle w:val="Hyperlink"/>
            <w:rFonts w:ascii="Times New Roman" w:hAnsi="Times New Roman" w:cs="Times New Roman"/>
            <w:sz w:val="24"/>
            <w:szCs w:val="24"/>
          </w:rPr>
          <w:t>346/2004</w:t>
        </w:r>
      </w:hyperlink>
      <w:r w:rsidRPr="00007399">
        <w:rPr>
          <w:rStyle w:val="tpt1"/>
          <w:rFonts w:ascii="Times New Roman" w:hAnsi="Times New Roman" w:cs="Times New Roman"/>
          <w:sz w:val="24"/>
          <w:szCs w:val="24"/>
        </w:rPr>
        <w:t xml:space="preserve"> privind stimularea înfiinţării şi dezvoltării întreprinderilor mici şi mijlocii, cu modificările şi completările ulterioare, şi Regulamentului (UE) nr.</w:t>
      </w:r>
      <w:proofErr w:type="gramEnd"/>
      <w:r w:rsidRPr="00007399">
        <w:rPr>
          <w:rStyle w:val="tpt1"/>
          <w:rFonts w:ascii="Times New Roman" w:hAnsi="Times New Roman" w:cs="Times New Roman"/>
          <w:sz w:val="24"/>
          <w:szCs w:val="24"/>
        </w:rPr>
        <w:t xml:space="preserve"> </w:t>
      </w:r>
      <w:hyperlink r:id="rId15" w:history="1">
        <w:r w:rsidRPr="00007399">
          <w:rPr>
            <w:rStyle w:val="Hyperlink"/>
            <w:rFonts w:ascii="Times New Roman" w:hAnsi="Times New Roman" w:cs="Times New Roman"/>
            <w:sz w:val="24"/>
            <w:szCs w:val="24"/>
          </w:rPr>
          <w:t>651/2014</w:t>
        </w:r>
      </w:hyperlink>
      <w:r w:rsidRPr="00007399">
        <w:rPr>
          <w:rStyle w:val="tpt1"/>
          <w:rFonts w:ascii="Times New Roman" w:hAnsi="Times New Roman" w:cs="Times New Roman"/>
          <w:sz w:val="24"/>
          <w:szCs w:val="24"/>
        </w:rPr>
        <w:t xml:space="preserve"> al Comisiei din 17 iunie 2014 de declarare a anumitor categorii de ajutoare compatibile cu piaţa internă în aplicarea art. 107 şi 108 din tratat;</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28" w:name="do|ax1|caIV|ar7|pt4"/>
      <w:bookmarkEnd w:id="28"/>
      <w:r w:rsidRPr="00007399">
        <w:rPr>
          <w:rStyle w:val="pt1"/>
          <w:rFonts w:ascii="Times New Roman" w:hAnsi="Times New Roman" w:cs="Times New Roman"/>
          <w:sz w:val="24"/>
          <w:szCs w:val="24"/>
        </w:rPr>
        <w:t>4.</w:t>
      </w:r>
      <w:r w:rsidRPr="00007399">
        <w:rPr>
          <w:rStyle w:val="tpt1"/>
          <w:rFonts w:ascii="Times New Roman" w:hAnsi="Times New Roman" w:cs="Times New Roman"/>
          <w:sz w:val="24"/>
          <w:szCs w:val="24"/>
        </w:rPr>
        <w:t xml:space="preserve">întreprindere mijlocie - întreprindere care are sub 250 de angajaţi şi a cărei cifră de afaceri anuală nu depăşeşte 50 milioane euro şi/sau al cărei total al bilanţului anual nu depăşeşte 43 milioane euro, în conformitate cu prevederile Regulamentului (UE) nr. </w:t>
      </w:r>
      <w:hyperlink r:id="rId16" w:tooltip="de declarare a anumitor categorii de ajutoare compatibile cu piaţa internă în aplicarea articolelor 107 şi 108 din tratat (act publicat in Jurnalul Oficial 187L)" w:history="1">
        <w:r w:rsidRPr="00007399">
          <w:rPr>
            <w:rStyle w:val="Hyperlink"/>
            <w:rFonts w:ascii="Times New Roman" w:hAnsi="Times New Roman" w:cs="Times New Roman"/>
            <w:sz w:val="24"/>
            <w:szCs w:val="24"/>
          </w:rPr>
          <w:t>651/2014</w:t>
        </w:r>
      </w:hyperlink>
      <w:r w:rsidRPr="00007399">
        <w:rPr>
          <w:rStyle w:val="tpt1"/>
          <w:rFonts w:ascii="Times New Roman" w:hAnsi="Times New Roman" w:cs="Times New Roman"/>
          <w:sz w:val="24"/>
          <w:szCs w:val="24"/>
        </w:rPr>
        <w:t>;</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29" w:name="do|ax1|caIV|ar7|pt5"/>
      <w:bookmarkEnd w:id="29"/>
      <w:r w:rsidRPr="00007399">
        <w:rPr>
          <w:rStyle w:val="pt1"/>
          <w:rFonts w:ascii="Times New Roman" w:hAnsi="Times New Roman" w:cs="Times New Roman"/>
          <w:sz w:val="24"/>
          <w:szCs w:val="24"/>
        </w:rPr>
        <w:t>5.</w:t>
      </w:r>
      <w:r w:rsidRPr="00007399">
        <w:rPr>
          <w:rStyle w:val="tpt1"/>
          <w:rFonts w:ascii="Times New Roman" w:hAnsi="Times New Roman" w:cs="Times New Roman"/>
          <w:sz w:val="24"/>
          <w:szCs w:val="24"/>
        </w:rPr>
        <w:t xml:space="preserve">întreprindere mică - întreprindere care are sub 50 de angajaţi şi a cărei cifră de afaceri anuală şi/sau al cărei total al bilanţului anual nu depăşeşte 10 milioane euro, în conformitate cu prevederile anexei nr. </w:t>
      </w:r>
      <w:proofErr w:type="gramStart"/>
      <w:r w:rsidRPr="00007399">
        <w:rPr>
          <w:rStyle w:val="tpt1"/>
          <w:rFonts w:ascii="Times New Roman" w:hAnsi="Times New Roman" w:cs="Times New Roman"/>
          <w:sz w:val="24"/>
          <w:szCs w:val="24"/>
        </w:rPr>
        <w:t>1 la Regulamentul (UE) nr.</w:t>
      </w:r>
      <w:proofErr w:type="gramEnd"/>
      <w:r w:rsidRPr="00007399">
        <w:rPr>
          <w:rStyle w:val="tpt1"/>
          <w:rFonts w:ascii="Times New Roman" w:hAnsi="Times New Roman" w:cs="Times New Roman"/>
          <w:sz w:val="24"/>
          <w:szCs w:val="24"/>
        </w:rPr>
        <w:t xml:space="preserve"> </w:t>
      </w:r>
      <w:hyperlink r:id="rId17" w:history="1">
        <w:r w:rsidRPr="00007399">
          <w:rPr>
            <w:rStyle w:val="Hyperlink"/>
            <w:rFonts w:ascii="Times New Roman" w:hAnsi="Times New Roman" w:cs="Times New Roman"/>
            <w:sz w:val="24"/>
            <w:szCs w:val="24"/>
          </w:rPr>
          <w:t>651/2014</w:t>
        </w:r>
      </w:hyperlink>
      <w:r w:rsidRPr="00007399">
        <w:rPr>
          <w:rStyle w:val="tpt1"/>
          <w:rFonts w:ascii="Times New Roman" w:hAnsi="Times New Roman" w:cs="Times New Roman"/>
          <w:sz w:val="24"/>
          <w:szCs w:val="24"/>
        </w:rPr>
        <w:t>;</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30" w:name="do|ax1|caIV|ar7|pt6"/>
      <w:bookmarkEnd w:id="30"/>
      <w:r w:rsidRPr="00007399">
        <w:rPr>
          <w:rStyle w:val="pt1"/>
          <w:rFonts w:ascii="Times New Roman" w:hAnsi="Times New Roman" w:cs="Times New Roman"/>
          <w:sz w:val="24"/>
          <w:szCs w:val="24"/>
        </w:rPr>
        <w:t>6.</w:t>
      </w:r>
      <w:r w:rsidRPr="00007399">
        <w:rPr>
          <w:rStyle w:val="tpt1"/>
          <w:rFonts w:ascii="Times New Roman" w:hAnsi="Times New Roman" w:cs="Times New Roman"/>
          <w:sz w:val="24"/>
          <w:szCs w:val="24"/>
        </w:rPr>
        <w:t xml:space="preserve">microîntreprindere - întreprindere care are sub 10 angajaţi şi a cărei cifră de afaceri anuală şi/sau al cărei total al bilanţului anual nu depăşeşte 2 milioane euro, în conformitate cu prevederile anexei nr. </w:t>
      </w:r>
      <w:proofErr w:type="gramStart"/>
      <w:r w:rsidRPr="00007399">
        <w:rPr>
          <w:rStyle w:val="tpt1"/>
          <w:rFonts w:ascii="Times New Roman" w:hAnsi="Times New Roman" w:cs="Times New Roman"/>
          <w:sz w:val="24"/>
          <w:szCs w:val="24"/>
        </w:rPr>
        <w:t>1 la Regulamentul (UE) nr.</w:t>
      </w:r>
      <w:proofErr w:type="gramEnd"/>
      <w:r w:rsidRPr="00007399">
        <w:rPr>
          <w:rStyle w:val="tpt1"/>
          <w:rFonts w:ascii="Times New Roman" w:hAnsi="Times New Roman" w:cs="Times New Roman"/>
          <w:sz w:val="24"/>
          <w:szCs w:val="24"/>
        </w:rPr>
        <w:t xml:space="preserve"> </w:t>
      </w:r>
      <w:hyperlink r:id="rId18" w:history="1">
        <w:r w:rsidRPr="00007399">
          <w:rPr>
            <w:rStyle w:val="Hyperlink"/>
            <w:rFonts w:ascii="Times New Roman" w:hAnsi="Times New Roman" w:cs="Times New Roman"/>
            <w:sz w:val="24"/>
            <w:szCs w:val="24"/>
          </w:rPr>
          <w:t>651/2014</w:t>
        </w:r>
      </w:hyperlink>
      <w:r w:rsidRPr="00007399">
        <w:rPr>
          <w:rStyle w:val="tpt1"/>
          <w:rFonts w:ascii="Times New Roman" w:hAnsi="Times New Roman" w:cs="Times New Roman"/>
          <w:sz w:val="24"/>
          <w:szCs w:val="24"/>
        </w:rPr>
        <w:t>;</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proofErr w:type="gramStart"/>
      <w:r w:rsidRPr="00007399">
        <w:rPr>
          <w:rStyle w:val="pt1"/>
          <w:rFonts w:ascii="Times New Roman" w:hAnsi="Times New Roman" w:cs="Times New Roman"/>
          <w:sz w:val="24"/>
          <w:szCs w:val="24"/>
        </w:rPr>
        <w:t>7.</w:t>
      </w:r>
      <w:r w:rsidRPr="00007399">
        <w:rPr>
          <w:rStyle w:val="tpt1"/>
          <w:rFonts w:ascii="Times New Roman" w:hAnsi="Times New Roman" w:cs="Times New Roman"/>
          <w:sz w:val="24"/>
          <w:szCs w:val="24"/>
        </w:rPr>
        <w:t>IMM</w:t>
      </w:r>
      <w:proofErr w:type="gramEnd"/>
      <w:r w:rsidRPr="00007399">
        <w:rPr>
          <w:rStyle w:val="tpt1"/>
          <w:rFonts w:ascii="Times New Roman" w:hAnsi="Times New Roman" w:cs="Times New Roman"/>
          <w:sz w:val="24"/>
          <w:szCs w:val="24"/>
        </w:rPr>
        <w:t xml:space="preserve"> aflată în dificultate - o microîntreprindere, întreprindere mică sau mijlocie, care îndeplineşte următoarele condiţii:</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31" w:name="do|ax1|caIV|ar7|pt7|lia"/>
      <w:bookmarkEnd w:id="31"/>
      <w:proofErr w:type="gramStart"/>
      <w:r w:rsidRPr="00007399">
        <w:rPr>
          <w:rStyle w:val="li1"/>
          <w:rFonts w:ascii="Times New Roman" w:hAnsi="Times New Roman" w:cs="Times New Roman"/>
          <w:sz w:val="24"/>
          <w:szCs w:val="24"/>
        </w:rPr>
        <w:t>a)</w:t>
      </w:r>
      <w:proofErr w:type="gramEnd"/>
      <w:r w:rsidRPr="00007399">
        <w:rPr>
          <w:rStyle w:val="tli1"/>
          <w:rFonts w:ascii="Times New Roman" w:hAnsi="Times New Roman" w:cs="Times New Roman"/>
          <w:sz w:val="24"/>
          <w:szCs w:val="24"/>
        </w:rPr>
        <w:t xml:space="preserve">în cazul unei societăţi cu răspundere limitată, atunci când mai mult de jumătate din capitalul social subscris a dispărut din cauza pierderilor acumulate. Această situaţie survine atunci când deducerea pierderilor acumulate din rezerve (şi din toate celelalte elemente considerate în general ca făcând parte din fondurile proprii ale societăţii) conduce la </w:t>
      </w:r>
      <w:proofErr w:type="gramStart"/>
      <w:r w:rsidRPr="00007399">
        <w:rPr>
          <w:rStyle w:val="tli1"/>
          <w:rFonts w:ascii="Times New Roman" w:hAnsi="Times New Roman" w:cs="Times New Roman"/>
          <w:sz w:val="24"/>
          <w:szCs w:val="24"/>
        </w:rPr>
        <w:t>un</w:t>
      </w:r>
      <w:proofErr w:type="gramEnd"/>
      <w:r w:rsidRPr="00007399">
        <w:rPr>
          <w:rStyle w:val="tli1"/>
          <w:rFonts w:ascii="Times New Roman" w:hAnsi="Times New Roman" w:cs="Times New Roman"/>
          <w:sz w:val="24"/>
          <w:szCs w:val="24"/>
        </w:rPr>
        <w:t xml:space="preserve"> cuantum cumulat negativ care depăşeşte jumătate din capitalul social subscris;</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32" w:name="do|ax1|caIV|ar7|pt7|lib"/>
      <w:bookmarkEnd w:id="32"/>
      <w:proofErr w:type="gramStart"/>
      <w:r w:rsidRPr="00007399">
        <w:rPr>
          <w:rStyle w:val="li1"/>
          <w:rFonts w:ascii="Times New Roman" w:hAnsi="Times New Roman" w:cs="Times New Roman"/>
          <w:sz w:val="24"/>
          <w:szCs w:val="24"/>
        </w:rPr>
        <w:t>b)</w:t>
      </w:r>
      <w:r w:rsidRPr="00007399">
        <w:rPr>
          <w:rStyle w:val="tli1"/>
          <w:rFonts w:ascii="Times New Roman" w:hAnsi="Times New Roman" w:cs="Times New Roman"/>
          <w:sz w:val="24"/>
          <w:szCs w:val="24"/>
        </w:rPr>
        <w:t>în</w:t>
      </w:r>
      <w:proofErr w:type="gramEnd"/>
      <w:r w:rsidRPr="00007399">
        <w:rPr>
          <w:rStyle w:val="tli1"/>
          <w:rFonts w:ascii="Times New Roman" w:hAnsi="Times New Roman" w:cs="Times New Roman"/>
          <w:sz w:val="24"/>
          <w:szCs w:val="24"/>
        </w:rPr>
        <w:t xml:space="preserve"> cazul unei societăţi comerciale în care cel puţin unii dintre asociaţi au răspundere nelimitată pentru datoriile societăţii, atunci când mai mult de jumătate din capitalul propriu, astfel cum reiese din contabilitatea societăţii, a dispărut din cauza pierderilor acumulate;</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33" w:name="do|ax1|caIV|ar7|pt7|lic"/>
      <w:bookmarkEnd w:id="33"/>
      <w:proofErr w:type="gramStart"/>
      <w:r w:rsidRPr="00007399">
        <w:rPr>
          <w:rStyle w:val="li1"/>
          <w:rFonts w:ascii="Times New Roman" w:hAnsi="Times New Roman" w:cs="Times New Roman"/>
          <w:sz w:val="24"/>
          <w:szCs w:val="24"/>
        </w:rPr>
        <w:t>c)</w:t>
      </w:r>
      <w:r w:rsidRPr="00007399">
        <w:rPr>
          <w:rStyle w:val="tli1"/>
          <w:rFonts w:ascii="Times New Roman" w:hAnsi="Times New Roman" w:cs="Times New Roman"/>
          <w:sz w:val="24"/>
          <w:szCs w:val="24"/>
        </w:rPr>
        <w:t>atunci</w:t>
      </w:r>
      <w:proofErr w:type="gramEnd"/>
      <w:r w:rsidRPr="00007399">
        <w:rPr>
          <w:rStyle w:val="tli1"/>
          <w:rFonts w:ascii="Times New Roman" w:hAnsi="Times New Roman" w:cs="Times New Roman"/>
          <w:sz w:val="24"/>
          <w:szCs w:val="24"/>
        </w:rPr>
        <w:t xml:space="preserve"> când întreprinderea face obiectul unei proceduri colective de insolvenţă sau îndeplineşte criteriile prevăzute de legislaţia naţională pentru iniţierea unei proceduri colective de insolvenţă la cererea creditorilor săi;</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34" w:name="do|ax1|caIV|ar7|pt8"/>
      <w:bookmarkEnd w:id="34"/>
      <w:proofErr w:type="gramStart"/>
      <w:r w:rsidRPr="00007399">
        <w:rPr>
          <w:rStyle w:val="pt1"/>
          <w:rFonts w:ascii="Times New Roman" w:hAnsi="Times New Roman" w:cs="Times New Roman"/>
          <w:sz w:val="24"/>
          <w:szCs w:val="24"/>
        </w:rPr>
        <w:lastRenderedPageBreak/>
        <w:t>8.</w:t>
      </w:r>
      <w:r w:rsidRPr="00007399">
        <w:rPr>
          <w:rStyle w:val="tpt1"/>
          <w:rFonts w:ascii="Times New Roman" w:hAnsi="Times New Roman" w:cs="Times New Roman"/>
          <w:sz w:val="24"/>
          <w:szCs w:val="24"/>
        </w:rPr>
        <w:t>rata</w:t>
      </w:r>
      <w:proofErr w:type="gramEnd"/>
      <w:r w:rsidRPr="00007399">
        <w:rPr>
          <w:rStyle w:val="tpt1"/>
          <w:rFonts w:ascii="Times New Roman" w:hAnsi="Times New Roman" w:cs="Times New Roman"/>
          <w:sz w:val="24"/>
          <w:szCs w:val="24"/>
        </w:rPr>
        <w:t xml:space="preserve"> de actualizare - rata de referinţă stabilită de Comisia Europeană pentru România pe baza unor criterii obiective şi publicată în Jurnalul Oficial al Uniunii Europene şi pe internet;</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35" w:name="do|ax1|caIV|ar7|pt9"/>
      <w:bookmarkEnd w:id="35"/>
      <w:proofErr w:type="gramStart"/>
      <w:r w:rsidRPr="00007399">
        <w:rPr>
          <w:rStyle w:val="pt1"/>
          <w:rFonts w:ascii="Times New Roman" w:hAnsi="Times New Roman" w:cs="Times New Roman"/>
          <w:sz w:val="24"/>
          <w:szCs w:val="24"/>
        </w:rPr>
        <w:t>9.</w:t>
      </w:r>
      <w:r w:rsidRPr="00007399">
        <w:rPr>
          <w:rStyle w:val="tpt1"/>
          <w:rFonts w:ascii="Times New Roman" w:hAnsi="Times New Roman" w:cs="Times New Roman"/>
          <w:sz w:val="24"/>
          <w:szCs w:val="24"/>
        </w:rPr>
        <w:t>prelucrarea</w:t>
      </w:r>
      <w:proofErr w:type="gramEnd"/>
      <w:r w:rsidRPr="00007399">
        <w:rPr>
          <w:rStyle w:val="tpt1"/>
          <w:rFonts w:ascii="Times New Roman" w:hAnsi="Times New Roman" w:cs="Times New Roman"/>
          <w:sz w:val="24"/>
          <w:szCs w:val="24"/>
        </w:rPr>
        <w:t xml:space="preserve"> produselor agricole - o operaţiune asupra produsului agricol în urma căreia rezultă de asemenea un produs agricol, cu excepţia activităţilor agricole necesare preparării unui produs animal sau vegetal pentru prima vânzare;</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36" w:name="do|ax1|caIV|ar7|pt10"/>
      <w:bookmarkEnd w:id="36"/>
      <w:r w:rsidRPr="00007399">
        <w:rPr>
          <w:rStyle w:val="pt1"/>
          <w:rFonts w:ascii="Times New Roman" w:hAnsi="Times New Roman" w:cs="Times New Roman"/>
          <w:sz w:val="24"/>
          <w:szCs w:val="24"/>
        </w:rPr>
        <w:t>10.</w:t>
      </w:r>
      <w:r w:rsidRPr="00007399">
        <w:rPr>
          <w:rStyle w:val="tpt1"/>
          <w:rFonts w:ascii="Times New Roman" w:hAnsi="Times New Roman" w:cs="Times New Roman"/>
          <w:sz w:val="24"/>
          <w:szCs w:val="24"/>
        </w:rPr>
        <w:t>comercializarea produselor agricole - deţinerea sau expunerea în vederea vânzării, oferirea spre vânzare, livrarea sau orice alte forme de introducere pe piaţă, cu excepţia primei vânzări de către un producător primar către revânzători sau operatori şi a oricărei activităţi constând în prepararea unui produs în vederea primei vânzări; o vânzare de către un producător primar către consumatorii finali este considerată comercializare în cazul în care se desfăşoară în localuri distincte, rezervate acestei activităţi;</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37" w:name="do|ax1|caIV|ar7|pt11"/>
      <w:bookmarkEnd w:id="37"/>
      <w:r w:rsidRPr="00007399">
        <w:rPr>
          <w:rStyle w:val="pt1"/>
          <w:rFonts w:ascii="Times New Roman" w:hAnsi="Times New Roman" w:cs="Times New Roman"/>
          <w:sz w:val="24"/>
          <w:szCs w:val="24"/>
        </w:rPr>
        <w:t>11</w:t>
      </w:r>
      <w:proofErr w:type="gramStart"/>
      <w:r w:rsidRPr="00007399">
        <w:rPr>
          <w:rStyle w:val="pt1"/>
          <w:rFonts w:ascii="Times New Roman" w:hAnsi="Times New Roman" w:cs="Times New Roman"/>
          <w:sz w:val="24"/>
          <w:szCs w:val="24"/>
        </w:rPr>
        <w:t>.</w:t>
      </w:r>
      <w:r w:rsidRPr="00007399">
        <w:rPr>
          <w:rStyle w:val="tpt1"/>
          <w:rFonts w:ascii="Times New Roman" w:hAnsi="Times New Roman" w:cs="Times New Roman"/>
          <w:sz w:val="24"/>
          <w:szCs w:val="24"/>
        </w:rPr>
        <w:t>consorţiu</w:t>
      </w:r>
      <w:proofErr w:type="gramEnd"/>
      <w:r w:rsidRPr="00007399">
        <w:rPr>
          <w:rStyle w:val="tpt1"/>
          <w:rFonts w:ascii="Times New Roman" w:hAnsi="Times New Roman" w:cs="Times New Roman"/>
          <w:sz w:val="24"/>
          <w:szCs w:val="24"/>
        </w:rPr>
        <w:t xml:space="preserve"> de întreprinderi - parteneriat între IMM din cadrul clusterelor centrate pe domeniul TIC creat pentru realizarea unor produse/servicii TIC inovative.</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r w:rsidRPr="00007399">
        <w:rPr>
          <w:rStyle w:val="ca1"/>
          <w:rFonts w:ascii="Times New Roman" w:hAnsi="Times New Roman" w:cs="Times New Roman"/>
        </w:rPr>
        <w:t>CAPITOLUL V:</w:t>
      </w:r>
      <w:r w:rsidRPr="00007399">
        <w:rPr>
          <w:rFonts w:ascii="Times New Roman" w:hAnsi="Times New Roman" w:cs="Times New Roman"/>
          <w:sz w:val="24"/>
          <w:szCs w:val="24"/>
        </w:rPr>
        <w:t xml:space="preserve"> </w:t>
      </w:r>
      <w:r w:rsidRPr="00007399">
        <w:rPr>
          <w:rStyle w:val="tca1"/>
          <w:rFonts w:ascii="Times New Roman" w:hAnsi="Times New Roman" w:cs="Times New Roman"/>
        </w:rPr>
        <w:t>Domeniul de aplicare</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r w:rsidRPr="00007399">
        <w:rPr>
          <w:rStyle w:val="ar1"/>
          <w:rFonts w:ascii="Times New Roman" w:hAnsi="Times New Roman" w:cs="Times New Roman"/>
          <w:sz w:val="24"/>
          <w:szCs w:val="24"/>
        </w:rPr>
        <w:t>Art. 8</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38" w:name="do|ax1|caV|ar8|al1"/>
      <w:bookmarkEnd w:id="38"/>
      <w:r w:rsidRPr="00007399">
        <w:rPr>
          <w:rStyle w:val="al1"/>
          <w:rFonts w:ascii="Times New Roman" w:hAnsi="Times New Roman" w:cs="Times New Roman"/>
          <w:sz w:val="24"/>
          <w:szCs w:val="24"/>
        </w:rPr>
        <w:t>(1)</w:t>
      </w:r>
      <w:r w:rsidRPr="00007399">
        <w:rPr>
          <w:rStyle w:val="tal1"/>
          <w:rFonts w:ascii="Times New Roman" w:hAnsi="Times New Roman" w:cs="Times New Roman"/>
          <w:sz w:val="24"/>
          <w:szCs w:val="24"/>
        </w:rPr>
        <w:t xml:space="preserve">Prezenta schemă se aplică acţiunii 2.2.1 "Sprijinirea creşterii valorii adăugate generate de sectorul TIC şi </w:t>
      </w:r>
      <w:proofErr w:type="gramStart"/>
      <w:r w:rsidRPr="00007399">
        <w:rPr>
          <w:rStyle w:val="tal1"/>
          <w:rFonts w:ascii="Times New Roman" w:hAnsi="Times New Roman" w:cs="Times New Roman"/>
          <w:sz w:val="24"/>
          <w:szCs w:val="24"/>
        </w:rPr>
        <w:t>a</w:t>
      </w:r>
      <w:proofErr w:type="gramEnd"/>
      <w:r w:rsidRPr="00007399">
        <w:rPr>
          <w:rStyle w:val="tal1"/>
          <w:rFonts w:ascii="Times New Roman" w:hAnsi="Times New Roman" w:cs="Times New Roman"/>
          <w:sz w:val="24"/>
          <w:szCs w:val="24"/>
        </w:rPr>
        <w:t xml:space="preserve"> inovării în domeniu prin dezvoltarea de clustere" din cadrul axei prioritare 2 a POC şi vizează obiectivul specific "Creşterea integrării pe verticală a soluţiilor inovative TIC în economie".</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39" w:name="do|ax1|caV|ar8|al2"/>
      <w:bookmarkEnd w:id="39"/>
      <w:r w:rsidRPr="00007399">
        <w:rPr>
          <w:rStyle w:val="al1"/>
          <w:rFonts w:ascii="Times New Roman" w:hAnsi="Times New Roman" w:cs="Times New Roman"/>
          <w:sz w:val="24"/>
          <w:szCs w:val="24"/>
        </w:rPr>
        <w:t>(2)</w:t>
      </w:r>
      <w:proofErr w:type="gramStart"/>
      <w:r w:rsidRPr="00007399">
        <w:rPr>
          <w:rStyle w:val="tal1"/>
          <w:rFonts w:ascii="Times New Roman" w:hAnsi="Times New Roman" w:cs="Times New Roman"/>
          <w:sz w:val="24"/>
          <w:szCs w:val="24"/>
        </w:rPr>
        <w:t>Măsurile ajutor de minimis se aplică în toate regiunile de dezvoltare ale României.</w:t>
      </w:r>
      <w:proofErr w:type="gramEnd"/>
    </w:p>
    <w:p w:rsidR="00007399" w:rsidRPr="00007399" w:rsidRDefault="00007399" w:rsidP="00007399">
      <w:pPr>
        <w:shd w:val="clear" w:color="auto" w:fill="FFFFFF"/>
        <w:spacing w:line="360" w:lineRule="auto"/>
        <w:jc w:val="both"/>
        <w:rPr>
          <w:rFonts w:ascii="Times New Roman" w:hAnsi="Times New Roman" w:cs="Times New Roman"/>
          <w:sz w:val="24"/>
          <w:szCs w:val="24"/>
        </w:rPr>
      </w:pPr>
      <w:r w:rsidRPr="00007399">
        <w:rPr>
          <w:rStyle w:val="ar1"/>
          <w:rFonts w:ascii="Times New Roman" w:hAnsi="Times New Roman" w:cs="Times New Roman"/>
          <w:sz w:val="24"/>
          <w:szCs w:val="24"/>
        </w:rPr>
        <w:t>Art. 9</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r w:rsidRPr="00007399">
        <w:rPr>
          <w:rStyle w:val="al1"/>
          <w:rFonts w:ascii="Times New Roman" w:hAnsi="Times New Roman" w:cs="Times New Roman"/>
          <w:sz w:val="24"/>
          <w:szCs w:val="24"/>
        </w:rPr>
        <w:t xml:space="preserve"> (1)</w:t>
      </w:r>
      <w:r w:rsidRPr="00007399">
        <w:rPr>
          <w:rStyle w:val="tal1"/>
          <w:rFonts w:ascii="Times New Roman" w:hAnsi="Times New Roman" w:cs="Times New Roman"/>
          <w:sz w:val="24"/>
          <w:szCs w:val="24"/>
        </w:rPr>
        <w:t>Sprijinul se acordă pentru beneficiarii care desfăşoară activităţi în următoarele domenii:</w:t>
      </w:r>
    </w:p>
    <w:tbl>
      <w:tblPr>
        <w:tblW w:w="6730" w:type="dxa"/>
        <w:tblCellSpacing w:w="0" w:type="dxa"/>
        <w:tblInd w:w="21"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279"/>
        <w:gridCol w:w="5451"/>
      </w:tblGrid>
      <w:tr w:rsidR="00007399" w:rsidRPr="00007399" w:rsidTr="00007399">
        <w:trPr>
          <w:tblCellSpacing w:w="0" w:type="dxa"/>
        </w:trPr>
        <w:tc>
          <w:tcPr>
            <w:tcW w:w="950"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vAlign w:val="center"/>
            <w:hideMark/>
          </w:tcPr>
          <w:p w:rsidR="00007399" w:rsidRPr="00007399" w:rsidRDefault="00007399" w:rsidP="00007399">
            <w:pPr>
              <w:spacing w:line="360" w:lineRule="auto"/>
              <w:jc w:val="center"/>
              <w:rPr>
                <w:rFonts w:ascii="Times New Roman" w:hAnsi="Times New Roman" w:cs="Times New Roman"/>
                <w:color w:val="000000"/>
                <w:sz w:val="24"/>
                <w:szCs w:val="24"/>
              </w:rPr>
            </w:pPr>
            <w:bookmarkStart w:id="40" w:name="do|ax1|caV|ar9|al1|pa1"/>
            <w:bookmarkEnd w:id="40"/>
            <w:r w:rsidRPr="00007399">
              <w:rPr>
                <w:rFonts w:ascii="Times New Roman" w:hAnsi="Times New Roman" w:cs="Times New Roman"/>
                <w:color w:val="000000"/>
                <w:sz w:val="24"/>
                <w:szCs w:val="24"/>
              </w:rPr>
              <w:t>Cod CAEN</w:t>
            </w:r>
          </w:p>
        </w:tc>
        <w:tc>
          <w:tcPr>
            <w:tcW w:w="4050"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vAlign w:val="center"/>
            <w:hideMark/>
          </w:tcPr>
          <w:p w:rsidR="00007399" w:rsidRPr="00007399" w:rsidRDefault="00007399" w:rsidP="00007399">
            <w:pPr>
              <w:spacing w:line="360" w:lineRule="auto"/>
              <w:jc w:val="center"/>
              <w:rPr>
                <w:rFonts w:ascii="Times New Roman" w:hAnsi="Times New Roman" w:cs="Times New Roman"/>
                <w:color w:val="000000"/>
                <w:sz w:val="24"/>
                <w:szCs w:val="24"/>
              </w:rPr>
            </w:pPr>
            <w:r w:rsidRPr="00007399">
              <w:rPr>
                <w:rFonts w:ascii="Times New Roman" w:hAnsi="Times New Roman" w:cs="Times New Roman"/>
                <w:color w:val="000000"/>
                <w:sz w:val="24"/>
                <w:szCs w:val="24"/>
              </w:rPr>
              <w:t>Denumire activitate</w:t>
            </w:r>
          </w:p>
        </w:tc>
      </w:tr>
      <w:tr w:rsidR="00007399" w:rsidRPr="00007399" w:rsidTr="00007399">
        <w:trPr>
          <w:tblCellSpacing w:w="0" w:type="dxa"/>
        </w:trPr>
        <w:tc>
          <w:tcPr>
            <w:tcW w:w="950"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007399" w:rsidRPr="00007399" w:rsidRDefault="00007399" w:rsidP="00007399">
            <w:pPr>
              <w:spacing w:line="360" w:lineRule="auto"/>
              <w:rPr>
                <w:rFonts w:ascii="Times New Roman" w:hAnsi="Times New Roman" w:cs="Times New Roman"/>
                <w:color w:val="000000"/>
                <w:sz w:val="24"/>
                <w:szCs w:val="24"/>
              </w:rPr>
            </w:pPr>
            <w:r w:rsidRPr="00007399">
              <w:rPr>
                <w:rFonts w:ascii="Times New Roman" w:hAnsi="Times New Roman" w:cs="Times New Roman"/>
                <w:color w:val="000000"/>
                <w:sz w:val="24"/>
                <w:szCs w:val="24"/>
              </w:rPr>
              <w:t>C2611</w:t>
            </w:r>
          </w:p>
        </w:tc>
        <w:tc>
          <w:tcPr>
            <w:tcW w:w="4050"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007399" w:rsidRPr="00007399" w:rsidRDefault="00007399" w:rsidP="00007399">
            <w:pPr>
              <w:spacing w:line="360" w:lineRule="auto"/>
              <w:rPr>
                <w:rFonts w:ascii="Times New Roman" w:hAnsi="Times New Roman" w:cs="Times New Roman"/>
                <w:color w:val="000000"/>
                <w:sz w:val="24"/>
                <w:szCs w:val="24"/>
              </w:rPr>
            </w:pPr>
            <w:r w:rsidRPr="00007399">
              <w:rPr>
                <w:rFonts w:ascii="Times New Roman" w:hAnsi="Times New Roman" w:cs="Times New Roman"/>
                <w:color w:val="000000"/>
                <w:sz w:val="24"/>
                <w:szCs w:val="24"/>
              </w:rPr>
              <w:t>Fabricarea subansamblurilor electronice (module)</w:t>
            </w:r>
          </w:p>
        </w:tc>
      </w:tr>
      <w:tr w:rsidR="00007399" w:rsidRPr="00007399" w:rsidTr="00007399">
        <w:trPr>
          <w:tblCellSpacing w:w="0" w:type="dxa"/>
        </w:trPr>
        <w:tc>
          <w:tcPr>
            <w:tcW w:w="950"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007399" w:rsidRPr="00007399" w:rsidRDefault="00007399" w:rsidP="00007399">
            <w:pPr>
              <w:spacing w:line="360" w:lineRule="auto"/>
              <w:rPr>
                <w:rFonts w:ascii="Times New Roman" w:hAnsi="Times New Roman" w:cs="Times New Roman"/>
                <w:color w:val="000000"/>
                <w:sz w:val="24"/>
                <w:szCs w:val="24"/>
              </w:rPr>
            </w:pPr>
            <w:r w:rsidRPr="00007399">
              <w:rPr>
                <w:rFonts w:ascii="Times New Roman" w:hAnsi="Times New Roman" w:cs="Times New Roman"/>
                <w:color w:val="000000"/>
                <w:sz w:val="24"/>
                <w:szCs w:val="24"/>
              </w:rPr>
              <w:lastRenderedPageBreak/>
              <w:t>C2612</w:t>
            </w:r>
          </w:p>
        </w:tc>
        <w:tc>
          <w:tcPr>
            <w:tcW w:w="4050"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007399" w:rsidRPr="00007399" w:rsidRDefault="00007399" w:rsidP="00007399">
            <w:pPr>
              <w:spacing w:line="360" w:lineRule="auto"/>
              <w:rPr>
                <w:rFonts w:ascii="Times New Roman" w:hAnsi="Times New Roman" w:cs="Times New Roman"/>
                <w:color w:val="000000"/>
                <w:sz w:val="24"/>
                <w:szCs w:val="24"/>
              </w:rPr>
            </w:pPr>
            <w:r w:rsidRPr="00007399">
              <w:rPr>
                <w:rFonts w:ascii="Times New Roman" w:hAnsi="Times New Roman" w:cs="Times New Roman"/>
                <w:color w:val="000000"/>
                <w:sz w:val="24"/>
                <w:szCs w:val="24"/>
              </w:rPr>
              <w:t>Fabricarea altor componente electronice</w:t>
            </w:r>
          </w:p>
        </w:tc>
      </w:tr>
      <w:tr w:rsidR="00007399" w:rsidRPr="00007399" w:rsidTr="00007399">
        <w:trPr>
          <w:tblCellSpacing w:w="0" w:type="dxa"/>
        </w:trPr>
        <w:tc>
          <w:tcPr>
            <w:tcW w:w="950"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007399" w:rsidRPr="00007399" w:rsidRDefault="00007399" w:rsidP="00007399">
            <w:pPr>
              <w:spacing w:line="360" w:lineRule="auto"/>
              <w:rPr>
                <w:rFonts w:ascii="Times New Roman" w:hAnsi="Times New Roman" w:cs="Times New Roman"/>
                <w:color w:val="000000"/>
                <w:sz w:val="24"/>
                <w:szCs w:val="24"/>
              </w:rPr>
            </w:pPr>
            <w:r w:rsidRPr="00007399">
              <w:rPr>
                <w:rFonts w:ascii="Times New Roman" w:hAnsi="Times New Roman" w:cs="Times New Roman"/>
                <w:color w:val="000000"/>
                <w:sz w:val="24"/>
                <w:szCs w:val="24"/>
              </w:rPr>
              <w:t>C263</w:t>
            </w:r>
          </w:p>
        </w:tc>
        <w:tc>
          <w:tcPr>
            <w:tcW w:w="4050"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007399" w:rsidRPr="00007399" w:rsidRDefault="00007399" w:rsidP="00007399">
            <w:pPr>
              <w:spacing w:line="360" w:lineRule="auto"/>
              <w:rPr>
                <w:rFonts w:ascii="Times New Roman" w:hAnsi="Times New Roman" w:cs="Times New Roman"/>
                <w:color w:val="000000"/>
                <w:sz w:val="24"/>
                <w:szCs w:val="24"/>
              </w:rPr>
            </w:pPr>
            <w:r w:rsidRPr="00007399">
              <w:rPr>
                <w:rFonts w:ascii="Times New Roman" w:hAnsi="Times New Roman" w:cs="Times New Roman"/>
                <w:color w:val="000000"/>
                <w:sz w:val="24"/>
                <w:szCs w:val="24"/>
              </w:rPr>
              <w:t>Fabricarea echipamentelor de comunicaţii</w:t>
            </w:r>
          </w:p>
        </w:tc>
      </w:tr>
      <w:tr w:rsidR="00007399" w:rsidRPr="00007399" w:rsidTr="00007399">
        <w:trPr>
          <w:tblCellSpacing w:w="0" w:type="dxa"/>
        </w:trPr>
        <w:tc>
          <w:tcPr>
            <w:tcW w:w="950"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007399" w:rsidRPr="00007399" w:rsidRDefault="00007399" w:rsidP="00007399">
            <w:pPr>
              <w:spacing w:line="360" w:lineRule="auto"/>
              <w:rPr>
                <w:rFonts w:ascii="Times New Roman" w:hAnsi="Times New Roman" w:cs="Times New Roman"/>
                <w:color w:val="000000"/>
                <w:sz w:val="24"/>
                <w:szCs w:val="24"/>
              </w:rPr>
            </w:pPr>
            <w:r w:rsidRPr="00007399">
              <w:rPr>
                <w:rFonts w:ascii="Times New Roman" w:hAnsi="Times New Roman" w:cs="Times New Roman"/>
                <w:color w:val="000000"/>
                <w:sz w:val="24"/>
                <w:szCs w:val="24"/>
              </w:rPr>
              <w:t>J620</w:t>
            </w:r>
          </w:p>
        </w:tc>
        <w:tc>
          <w:tcPr>
            <w:tcW w:w="4050"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007399" w:rsidRPr="00007399" w:rsidRDefault="00007399" w:rsidP="00007399">
            <w:pPr>
              <w:spacing w:line="360" w:lineRule="auto"/>
              <w:rPr>
                <w:rFonts w:ascii="Times New Roman" w:hAnsi="Times New Roman" w:cs="Times New Roman"/>
                <w:color w:val="000000"/>
                <w:sz w:val="24"/>
                <w:szCs w:val="24"/>
              </w:rPr>
            </w:pPr>
            <w:r w:rsidRPr="00007399">
              <w:rPr>
                <w:rFonts w:ascii="Times New Roman" w:hAnsi="Times New Roman" w:cs="Times New Roman"/>
                <w:color w:val="000000"/>
                <w:sz w:val="24"/>
                <w:szCs w:val="24"/>
              </w:rPr>
              <w:t>Activităţi de servicii în tehnologia informaţiei</w:t>
            </w:r>
          </w:p>
        </w:tc>
      </w:tr>
      <w:tr w:rsidR="00007399" w:rsidRPr="00007399" w:rsidTr="00007399">
        <w:trPr>
          <w:tblCellSpacing w:w="0" w:type="dxa"/>
        </w:trPr>
        <w:tc>
          <w:tcPr>
            <w:tcW w:w="950"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007399" w:rsidRPr="00007399" w:rsidRDefault="00007399" w:rsidP="00007399">
            <w:pPr>
              <w:spacing w:line="360" w:lineRule="auto"/>
              <w:rPr>
                <w:rFonts w:ascii="Times New Roman" w:hAnsi="Times New Roman" w:cs="Times New Roman"/>
                <w:color w:val="000000"/>
                <w:sz w:val="24"/>
                <w:szCs w:val="24"/>
              </w:rPr>
            </w:pPr>
            <w:r w:rsidRPr="00007399">
              <w:rPr>
                <w:rFonts w:ascii="Times New Roman" w:hAnsi="Times New Roman" w:cs="Times New Roman"/>
                <w:color w:val="000000"/>
                <w:sz w:val="24"/>
                <w:szCs w:val="24"/>
              </w:rPr>
              <w:t>M721</w:t>
            </w:r>
          </w:p>
        </w:tc>
        <w:tc>
          <w:tcPr>
            <w:tcW w:w="4050"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007399" w:rsidRPr="00007399" w:rsidRDefault="00007399" w:rsidP="00007399">
            <w:pPr>
              <w:spacing w:line="360" w:lineRule="auto"/>
              <w:rPr>
                <w:rFonts w:ascii="Times New Roman" w:hAnsi="Times New Roman" w:cs="Times New Roman"/>
                <w:color w:val="000000"/>
                <w:sz w:val="24"/>
                <w:szCs w:val="24"/>
              </w:rPr>
            </w:pPr>
            <w:r w:rsidRPr="00007399">
              <w:rPr>
                <w:rFonts w:ascii="Times New Roman" w:hAnsi="Times New Roman" w:cs="Times New Roman"/>
                <w:color w:val="000000"/>
                <w:sz w:val="24"/>
                <w:szCs w:val="24"/>
              </w:rPr>
              <w:t>Cercetare-dezvoltare în ştiinţe naturale şi inginerie</w:t>
            </w:r>
          </w:p>
        </w:tc>
      </w:tr>
    </w:tbl>
    <w:p w:rsidR="00007399" w:rsidRPr="00007399" w:rsidRDefault="00007399" w:rsidP="00007399">
      <w:pPr>
        <w:shd w:val="clear" w:color="auto" w:fill="FFFFFF"/>
        <w:spacing w:line="360" w:lineRule="auto"/>
        <w:jc w:val="both"/>
        <w:rPr>
          <w:rFonts w:ascii="Times New Roman" w:hAnsi="Times New Roman" w:cs="Times New Roman"/>
          <w:sz w:val="24"/>
          <w:szCs w:val="24"/>
        </w:rPr>
      </w:pPr>
      <w:r w:rsidRPr="00007399">
        <w:rPr>
          <w:rStyle w:val="al1"/>
          <w:rFonts w:ascii="Times New Roman" w:hAnsi="Times New Roman" w:cs="Times New Roman"/>
          <w:sz w:val="24"/>
          <w:szCs w:val="24"/>
        </w:rPr>
        <w:t xml:space="preserve"> (2)</w:t>
      </w:r>
      <w:r w:rsidRPr="00007399">
        <w:rPr>
          <w:rStyle w:val="tal1"/>
          <w:rFonts w:ascii="Times New Roman" w:hAnsi="Times New Roman" w:cs="Times New Roman"/>
          <w:sz w:val="24"/>
          <w:szCs w:val="24"/>
        </w:rPr>
        <w:t>Nu se acordă sprijin în următoarele cazuri:</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41" w:name="do|ax1|caV|ar9|al2|lia"/>
      <w:bookmarkEnd w:id="41"/>
      <w:proofErr w:type="gramStart"/>
      <w:r w:rsidRPr="00007399">
        <w:rPr>
          <w:rStyle w:val="li1"/>
          <w:rFonts w:ascii="Times New Roman" w:hAnsi="Times New Roman" w:cs="Times New Roman"/>
          <w:sz w:val="24"/>
          <w:szCs w:val="24"/>
        </w:rPr>
        <w:t>a)</w:t>
      </w:r>
      <w:proofErr w:type="gramEnd"/>
      <w:r w:rsidRPr="00007399">
        <w:rPr>
          <w:rStyle w:val="tli1"/>
          <w:rFonts w:ascii="Times New Roman" w:hAnsi="Times New Roman" w:cs="Times New Roman"/>
          <w:sz w:val="24"/>
          <w:szCs w:val="24"/>
        </w:rPr>
        <w:t>ajutoare condiţionate de utilizarea preferenţială a produselor naţionale faţă de produsele importate;</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42" w:name="do|ax1|caV|ar9|al2|lib"/>
      <w:bookmarkEnd w:id="42"/>
      <w:proofErr w:type="gramStart"/>
      <w:r w:rsidRPr="00007399">
        <w:rPr>
          <w:rStyle w:val="li1"/>
          <w:rFonts w:ascii="Times New Roman" w:hAnsi="Times New Roman" w:cs="Times New Roman"/>
          <w:sz w:val="24"/>
          <w:szCs w:val="24"/>
        </w:rPr>
        <w:t>b)</w:t>
      </w:r>
      <w:r w:rsidRPr="00007399">
        <w:rPr>
          <w:rStyle w:val="tli1"/>
          <w:rFonts w:ascii="Times New Roman" w:hAnsi="Times New Roman" w:cs="Times New Roman"/>
          <w:sz w:val="24"/>
          <w:szCs w:val="24"/>
        </w:rPr>
        <w:t>ajutoare</w:t>
      </w:r>
      <w:proofErr w:type="gramEnd"/>
      <w:r w:rsidRPr="00007399">
        <w:rPr>
          <w:rStyle w:val="tli1"/>
          <w:rFonts w:ascii="Times New Roman" w:hAnsi="Times New Roman" w:cs="Times New Roman"/>
          <w:sz w:val="24"/>
          <w:szCs w:val="24"/>
        </w:rPr>
        <w:t xml:space="preserve"> acordate întreprinderilor în dificultate, aşa cum sunt acestea definite în Liniile directoare comunitare privind ajutorul de stat pentru salvarea şi restructurarea întreprinderilor în dificultate, publicate în Jurnalul Oficial al Uniunii Europene seria C nr. 244 din 1 octombrie 2004;</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43" w:name="do|ax1|caV|ar9|al2|lic"/>
      <w:bookmarkEnd w:id="43"/>
      <w:proofErr w:type="gramStart"/>
      <w:r w:rsidRPr="00007399">
        <w:rPr>
          <w:rStyle w:val="li1"/>
          <w:rFonts w:ascii="Times New Roman" w:hAnsi="Times New Roman" w:cs="Times New Roman"/>
          <w:sz w:val="24"/>
          <w:szCs w:val="24"/>
        </w:rPr>
        <w:t>c)</w:t>
      </w:r>
      <w:r w:rsidRPr="00007399">
        <w:rPr>
          <w:rStyle w:val="tli1"/>
          <w:rFonts w:ascii="Times New Roman" w:hAnsi="Times New Roman" w:cs="Times New Roman"/>
          <w:sz w:val="24"/>
          <w:szCs w:val="24"/>
        </w:rPr>
        <w:t>ajutoarelor</w:t>
      </w:r>
      <w:proofErr w:type="gramEnd"/>
      <w:r w:rsidRPr="00007399">
        <w:rPr>
          <w:rStyle w:val="tli1"/>
          <w:rFonts w:ascii="Times New Roman" w:hAnsi="Times New Roman" w:cs="Times New Roman"/>
          <w:sz w:val="24"/>
          <w:szCs w:val="24"/>
        </w:rPr>
        <w:t xml:space="preserve"> destinate activităţilor legate de export către ţări terţe sau către alte state membre, respectiv ajutoarelor direct legate de cantităţile exportate, ajutoarelor destinate înfiinţării şi funcţionării unei reţele de distribuţie sau destinate altor cheltuieli curente legate de activitatea de export.</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r w:rsidRPr="00007399">
        <w:rPr>
          <w:rStyle w:val="ca1"/>
          <w:rFonts w:ascii="Times New Roman" w:hAnsi="Times New Roman" w:cs="Times New Roman"/>
        </w:rPr>
        <w:t>CAPITOLUL VI:</w:t>
      </w:r>
      <w:r w:rsidRPr="00007399">
        <w:rPr>
          <w:rFonts w:ascii="Times New Roman" w:hAnsi="Times New Roman" w:cs="Times New Roman"/>
          <w:sz w:val="24"/>
          <w:szCs w:val="24"/>
        </w:rPr>
        <w:t xml:space="preserve"> </w:t>
      </w:r>
      <w:r w:rsidRPr="00007399">
        <w:rPr>
          <w:rStyle w:val="tca1"/>
          <w:rFonts w:ascii="Times New Roman" w:hAnsi="Times New Roman" w:cs="Times New Roman"/>
        </w:rPr>
        <w:t xml:space="preserve">Modalitatea de acordare </w:t>
      </w:r>
      <w:proofErr w:type="gramStart"/>
      <w:r w:rsidRPr="00007399">
        <w:rPr>
          <w:rStyle w:val="tca1"/>
          <w:rFonts w:ascii="Times New Roman" w:hAnsi="Times New Roman" w:cs="Times New Roman"/>
        </w:rPr>
        <w:t>a</w:t>
      </w:r>
      <w:proofErr w:type="gramEnd"/>
      <w:r w:rsidRPr="00007399">
        <w:rPr>
          <w:rStyle w:val="tca1"/>
          <w:rFonts w:ascii="Times New Roman" w:hAnsi="Times New Roman" w:cs="Times New Roman"/>
        </w:rPr>
        <w:t xml:space="preserve"> ajutorului</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r w:rsidRPr="00007399">
        <w:rPr>
          <w:rStyle w:val="ar1"/>
          <w:rFonts w:ascii="Times New Roman" w:hAnsi="Times New Roman" w:cs="Times New Roman"/>
          <w:sz w:val="24"/>
          <w:szCs w:val="24"/>
        </w:rPr>
        <w:t>Art. 10</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44" w:name="do|ax1|caVI|ar10|al1"/>
      <w:bookmarkEnd w:id="44"/>
      <w:r w:rsidRPr="00007399">
        <w:rPr>
          <w:rStyle w:val="al1"/>
          <w:rFonts w:ascii="Times New Roman" w:hAnsi="Times New Roman" w:cs="Times New Roman"/>
          <w:sz w:val="24"/>
          <w:szCs w:val="24"/>
        </w:rPr>
        <w:t>(1)</w:t>
      </w:r>
      <w:r w:rsidRPr="00007399">
        <w:rPr>
          <w:rStyle w:val="tal1"/>
          <w:rFonts w:ascii="Times New Roman" w:hAnsi="Times New Roman" w:cs="Times New Roman"/>
          <w:sz w:val="24"/>
          <w:szCs w:val="24"/>
        </w:rPr>
        <w:t xml:space="preserve">Ajutorul se acordă sub formă de asistenţă financiară nerambursabilă în una sau mai multe tranşe. Ajutoarele care pot fi plătite în mai multe tranşe se actualizează la valoarea lor în momentul în care sunt acordate. Rata dobânzii care trebuie aplicată la actualizare </w:t>
      </w:r>
      <w:proofErr w:type="gramStart"/>
      <w:r w:rsidRPr="00007399">
        <w:rPr>
          <w:rStyle w:val="tal1"/>
          <w:rFonts w:ascii="Times New Roman" w:hAnsi="Times New Roman" w:cs="Times New Roman"/>
          <w:sz w:val="24"/>
          <w:szCs w:val="24"/>
        </w:rPr>
        <w:t>este</w:t>
      </w:r>
      <w:proofErr w:type="gramEnd"/>
      <w:r w:rsidRPr="00007399">
        <w:rPr>
          <w:rStyle w:val="tal1"/>
          <w:rFonts w:ascii="Times New Roman" w:hAnsi="Times New Roman" w:cs="Times New Roman"/>
          <w:sz w:val="24"/>
          <w:szCs w:val="24"/>
        </w:rPr>
        <w:t xml:space="preserve"> rata de actualizare aplicabilă la data acordării ajutoarelor.</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45" w:name="do|ax1|caVI|ar10|al2"/>
      <w:bookmarkEnd w:id="45"/>
      <w:r w:rsidRPr="00007399">
        <w:rPr>
          <w:rStyle w:val="al1"/>
          <w:rFonts w:ascii="Times New Roman" w:hAnsi="Times New Roman" w:cs="Times New Roman"/>
          <w:sz w:val="24"/>
          <w:szCs w:val="24"/>
        </w:rPr>
        <w:t>(2)</w:t>
      </w:r>
      <w:proofErr w:type="gramStart"/>
      <w:r w:rsidRPr="00007399">
        <w:rPr>
          <w:rStyle w:val="tal1"/>
          <w:rFonts w:ascii="Times New Roman" w:hAnsi="Times New Roman" w:cs="Times New Roman"/>
          <w:sz w:val="24"/>
          <w:szCs w:val="24"/>
        </w:rPr>
        <w:t>Ajutoarele de minimis se acordă proiectelor finanţate în baza cererii de finanţare, însoţită de documentele solicitate în apelul de proiecte şi în Ghidul solicitantului.</w:t>
      </w:r>
      <w:proofErr w:type="gramEnd"/>
    </w:p>
    <w:p w:rsidR="00007399" w:rsidRDefault="00007399" w:rsidP="00007399">
      <w:pPr>
        <w:shd w:val="clear" w:color="auto" w:fill="FFFFFF"/>
        <w:spacing w:line="360" w:lineRule="auto"/>
        <w:jc w:val="both"/>
        <w:rPr>
          <w:rFonts w:ascii="Times New Roman" w:hAnsi="Times New Roman" w:cs="Times New Roman"/>
          <w:b/>
          <w:bCs/>
          <w:noProof/>
          <w:color w:val="333399"/>
          <w:sz w:val="24"/>
          <w:szCs w:val="24"/>
        </w:rPr>
      </w:pPr>
    </w:p>
    <w:p w:rsidR="00007399" w:rsidRPr="00007399" w:rsidRDefault="00007399" w:rsidP="00007399">
      <w:pPr>
        <w:shd w:val="clear" w:color="auto" w:fill="FFFFFF"/>
        <w:spacing w:line="360" w:lineRule="auto"/>
        <w:jc w:val="both"/>
        <w:rPr>
          <w:rFonts w:ascii="Times New Roman" w:hAnsi="Times New Roman" w:cs="Times New Roman"/>
          <w:sz w:val="24"/>
          <w:szCs w:val="24"/>
        </w:rPr>
      </w:pPr>
      <w:r w:rsidRPr="00007399">
        <w:rPr>
          <w:rStyle w:val="ca1"/>
          <w:rFonts w:ascii="Times New Roman" w:hAnsi="Times New Roman" w:cs="Times New Roman"/>
        </w:rPr>
        <w:lastRenderedPageBreak/>
        <w:t>CAPITOLUL VII:</w:t>
      </w:r>
      <w:r w:rsidRPr="00007399">
        <w:rPr>
          <w:rFonts w:ascii="Times New Roman" w:hAnsi="Times New Roman" w:cs="Times New Roman"/>
          <w:sz w:val="24"/>
          <w:szCs w:val="24"/>
        </w:rPr>
        <w:t xml:space="preserve"> </w:t>
      </w:r>
      <w:r w:rsidRPr="00007399">
        <w:rPr>
          <w:rStyle w:val="tca1"/>
          <w:rFonts w:ascii="Times New Roman" w:hAnsi="Times New Roman" w:cs="Times New Roman"/>
        </w:rPr>
        <w:t>Beneficiari</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r w:rsidRPr="00007399">
        <w:rPr>
          <w:rStyle w:val="ar1"/>
          <w:rFonts w:ascii="Times New Roman" w:hAnsi="Times New Roman" w:cs="Times New Roman"/>
          <w:sz w:val="24"/>
          <w:szCs w:val="24"/>
        </w:rPr>
        <w:t>Art. 11</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46" w:name="do|ax1|caVII|ar11|al1"/>
      <w:bookmarkEnd w:id="46"/>
      <w:r w:rsidRPr="00007399">
        <w:rPr>
          <w:rStyle w:val="al1"/>
          <w:rFonts w:ascii="Times New Roman" w:hAnsi="Times New Roman" w:cs="Times New Roman"/>
          <w:sz w:val="24"/>
          <w:szCs w:val="24"/>
        </w:rPr>
        <w:t>(1)</w:t>
      </w:r>
      <w:r w:rsidRPr="00007399">
        <w:rPr>
          <w:rStyle w:val="tal1"/>
          <w:rFonts w:ascii="Times New Roman" w:hAnsi="Times New Roman" w:cs="Times New Roman"/>
          <w:sz w:val="24"/>
          <w:szCs w:val="24"/>
        </w:rPr>
        <w:t xml:space="preserve">Beneficiari ai măsurilor de ajutor de minimis sunt întreprinderi care aplică individual sau întreprinderile lider ale unor consorţii (parteneriate) de întreprinderi din cadrul clusterelor centrate pe domeniul TIC, întreprinderile care aplică individual sau grupate în consorţii trebuie </w:t>
      </w:r>
      <w:proofErr w:type="gramStart"/>
      <w:r w:rsidRPr="00007399">
        <w:rPr>
          <w:rStyle w:val="tal1"/>
          <w:rFonts w:ascii="Times New Roman" w:hAnsi="Times New Roman" w:cs="Times New Roman"/>
          <w:sz w:val="24"/>
          <w:szCs w:val="24"/>
        </w:rPr>
        <w:t>să</w:t>
      </w:r>
      <w:proofErr w:type="gramEnd"/>
      <w:r w:rsidRPr="00007399">
        <w:rPr>
          <w:rStyle w:val="tal1"/>
          <w:rFonts w:ascii="Times New Roman" w:hAnsi="Times New Roman" w:cs="Times New Roman"/>
          <w:sz w:val="24"/>
          <w:szCs w:val="24"/>
        </w:rPr>
        <w:t xml:space="preserve"> se încadreze în categoria IMM, conform Legii nr. </w:t>
      </w:r>
      <w:hyperlink r:id="rId19" w:tooltip="privind stimularea înfiinţării şi dezvoltării întreprinderilor mici şi mijlocii (act publicat in M.Of. 681 din 29-iul-2004)" w:history="1">
        <w:proofErr w:type="gramStart"/>
        <w:r w:rsidRPr="00007399">
          <w:rPr>
            <w:rStyle w:val="Hyperlink"/>
            <w:rFonts w:ascii="Times New Roman" w:hAnsi="Times New Roman" w:cs="Times New Roman"/>
            <w:sz w:val="24"/>
            <w:szCs w:val="24"/>
          </w:rPr>
          <w:t>346/2004</w:t>
        </w:r>
      </w:hyperlink>
      <w:r w:rsidRPr="00007399">
        <w:rPr>
          <w:rStyle w:val="tal1"/>
          <w:rFonts w:ascii="Times New Roman" w:hAnsi="Times New Roman" w:cs="Times New Roman"/>
          <w:sz w:val="24"/>
          <w:szCs w:val="24"/>
        </w:rPr>
        <w:t>, cu modificările şi completările ulterioare.</w:t>
      </w:r>
      <w:proofErr w:type="gramEnd"/>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47" w:name="do|ax1|caVII|ar11|al2"/>
      <w:bookmarkEnd w:id="47"/>
      <w:r w:rsidRPr="00007399">
        <w:rPr>
          <w:rStyle w:val="al1"/>
          <w:rFonts w:ascii="Times New Roman" w:hAnsi="Times New Roman" w:cs="Times New Roman"/>
          <w:sz w:val="24"/>
          <w:szCs w:val="24"/>
        </w:rPr>
        <w:t>(2)</w:t>
      </w:r>
      <w:proofErr w:type="gramStart"/>
      <w:r w:rsidRPr="00007399">
        <w:rPr>
          <w:rStyle w:val="tal1"/>
          <w:rFonts w:ascii="Times New Roman" w:hAnsi="Times New Roman" w:cs="Times New Roman"/>
          <w:sz w:val="24"/>
          <w:szCs w:val="24"/>
        </w:rPr>
        <w:t>În cazul consorţiilor de întreprinderi, ajutorul prevăzut în prezenta schemă se acordă liderului de consorţiu (parteneriat).</w:t>
      </w:r>
      <w:proofErr w:type="gramEnd"/>
    </w:p>
    <w:p w:rsidR="00007399" w:rsidRPr="00007399" w:rsidRDefault="00007399" w:rsidP="00007399">
      <w:pPr>
        <w:shd w:val="clear" w:color="auto" w:fill="FFFFFF"/>
        <w:spacing w:line="360" w:lineRule="auto"/>
        <w:jc w:val="both"/>
        <w:rPr>
          <w:rFonts w:ascii="Times New Roman" w:hAnsi="Times New Roman" w:cs="Times New Roman"/>
          <w:sz w:val="24"/>
          <w:szCs w:val="24"/>
        </w:rPr>
      </w:pPr>
      <w:r w:rsidRPr="00007399">
        <w:rPr>
          <w:rStyle w:val="ca1"/>
          <w:rFonts w:ascii="Times New Roman" w:hAnsi="Times New Roman" w:cs="Times New Roman"/>
        </w:rPr>
        <w:t>CAPITOLUL VIII:</w:t>
      </w:r>
      <w:r w:rsidRPr="00007399">
        <w:rPr>
          <w:rFonts w:ascii="Times New Roman" w:hAnsi="Times New Roman" w:cs="Times New Roman"/>
          <w:sz w:val="24"/>
          <w:szCs w:val="24"/>
        </w:rPr>
        <w:t xml:space="preserve"> </w:t>
      </w:r>
      <w:r w:rsidRPr="00007399">
        <w:rPr>
          <w:rStyle w:val="tca1"/>
          <w:rFonts w:ascii="Times New Roman" w:hAnsi="Times New Roman" w:cs="Times New Roman"/>
        </w:rPr>
        <w:t>Condiţii de eligibilitate pentru beneficiari</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r w:rsidRPr="00007399">
        <w:rPr>
          <w:rStyle w:val="ar1"/>
          <w:rFonts w:ascii="Times New Roman" w:hAnsi="Times New Roman" w:cs="Times New Roman"/>
          <w:sz w:val="24"/>
          <w:szCs w:val="24"/>
        </w:rPr>
        <w:t>Art. 12</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48" w:name="do|ax1|caVIII|ar12|pa1"/>
      <w:bookmarkEnd w:id="48"/>
      <w:r w:rsidRPr="00007399">
        <w:rPr>
          <w:rStyle w:val="tpa1"/>
          <w:rFonts w:ascii="Times New Roman" w:hAnsi="Times New Roman" w:cs="Times New Roman"/>
          <w:sz w:val="24"/>
          <w:szCs w:val="24"/>
        </w:rPr>
        <w:t>Pot beneficia de ajutor de minimis în baza schemei întreprinderile sau întreprinderile unice care au aplicat individual sau ca lider al consorţiilor (parteneriatelor) de întreprinderi, care îndeplinesc cumulativ următoarele criterii de eligibilitate:</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49" w:name="do|ax1|caVIII|ar12|pt1"/>
      <w:bookmarkEnd w:id="49"/>
      <w:proofErr w:type="gramStart"/>
      <w:r w:rsidRPr="00007399">
        <w:rPr>
          <w:rStyle w:val="pt1"/>
          <w:rFonts w:ascii="Times New Roman" w:hAnsi="Times New Roman" w:cs="Times New Roman"/>
          <w:sz w:val="24"/>
          <w:szCs w:val="24"/>
        </w:rPr>
        <w:t>1.</w:t>
      </w:r>
      <w:r w:rsidRPr="00007399">
        <w:rPr>
          <w:rStyle w:val="tpt1"/>
          <w:rFonts w:ascii="Times New Roman" w:hAnsi="Times New Roman" w:cs="Times New Roman"/>
          <w:sz w:val="24"/>
          <w:szCs w:val="24"/>
        </w:rPr>
        <w:t>sunt</w:t>
      </w:r>
      <w:proofErr w:type="gramEnd"/>
      <w:r w:rsidRPr="00007399">
        <w:rPr>
          <w:rStyle w:val="tpt1"/>
          <w:rFonts w:ascii="Times New Roman" w:hAnsi="Times New Roman" w:cs="Times New Roman"/>
          <w:sz w:val="24"/>
          <w:szCs w:val="24"/>
        </w:rPr>
        <w:t xml:space="preserve"> înregistrate potrivit Legii societăţilor nr. </w:t>
      </w:r>
      <w:hyperlink r:id="rId20" w:tooltip="societăţilor - Republicare (act publicat in M.Of. 1066 din 17-noi-2004)" w:history="1">
        <w:r w:rsidRPr="00007399">
          <w:rPr>
            <w:rStyle w:val="Hyperlink"/>
            <w:rFonts w:ascii="Times New Roman" w:hAnsi="Times New Roman" w:cs="Times New Roman"/>
            <w:sz w:val="24"/>
            <w:szCs w:val="24"/>
          </w:rPr>
          <w:t>31/1990</w:t>
        </w:r>
      </w:hyperlink>
      <w:r w:rsidRPr="00007399">
        <w:rPr>
          <w:rStyle w:val="tpt1"/>
          <w:rFonts w:ascii="Times New Roman" w:hAnsi="Times New Roman" w:cs="Times New Roman"/>
          <w:sz w:val="24"/>
          <w:szCs w:val="24"/>
        </w:rPr>
        <w:t>, republicată, cu modificările şi completările ulterioare;</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50" w:name="do|ax1|caVIII|ar12|pt2"/>
      <w:bookmarkEnd w:id="50"/>
      <w:proofErr w:type="gramStart"/>
      <w:r w:rsidRPr="00007399">
        <w:rPr>
          <w:rStyle w:val="pt1"/>
          <w:rFonts w:ascii="Times New Roman" w:hAnsi="Times New Roman" w:cs="Times New Roman"/>
          <w:sz w:val="24"/>
          <w:szCs w:val="24"/>
        </w:rPr>
        <w:t>2.</w:t>
      </w:r>
      <w:r w:rsidRPr="00007399">
        <w:rPr>
          <w:rStyle w:val="tpt1"/>
          <w:rFonts w:ascii="Times New Roman" w:hAnsi="Times New Roman" w:cs="Times New Roman"/>
          <w:sz w:val="24"/>
          <w:szCs w:val="24"/>
        </w:rPr>
        <w:t>se</w:t>
      </w:r>
      <w:proofErr w:type="gramEnd"/>
      <w:r w:rsidRPr="00007399">
        <w:rPr>
          <w:rStyle w:val="tpt1"/>
          <w:rFonts w:ascii="Times New Roman" w:hAnsi="Times New Roman" w:cs="Times New Roman"/>
          <w:sz w:val="24"/>
          <w:szCs w:val="24"/>
        </w:rPr>
        <w:t xml:space="preserve"> încadrează în categoria IMM, la data depunerii Cererii de finanţare şi la data semnării contractului de finanţare;</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proofErr w:type="gramStart"/>
      <w:r w:rsidRPr="00007399">
        <w:rPr>
          <w:rStyle w:val="pt1"/>
          <w:rFonts w:ascii="Times New Roman" w:hAnsi="Times New Roman" w:cs="Times New Roman"/>
          <w:sz w:val="24"/>
          <w:szCs w:val="24"/>
        </w:rPr>
        <w:t>3.</w:t>
      </w:r>
      <w:r w:rsidRPr="00007399">
        <w:rPr>
          <w:rStyle w:val="tpt1"/>
          <w:rFonts w:ascii="Times New Roman" w:hAnsi="Times New Roman" w:cs="Times New Roman"/>
          <w:sz w:val="24"/>
          <w:szCs w:val="24"/>
        </w:rPr>
        <w:t>nu</w:t>
      </w:r>
      <w:proofErr w:type="gramEnd"/>
      <w:r w:rsidRPr="00007399">
        <w:rPr>
          <w:rStyle w:val="tpt1"/>
          <w:rFonts w:ascii="Times New Roman" w:hAnsi="Times New Roman" w:cs="Times New Roman"/>
          <w:sz w:val="24"/>
          <w:szCs w:val="24"/>
        </w:rPr>
        <w:t xml:space="preserve"> înregistrează obligaţii bugetare nete (diferenţa dintre obligaţiile de plată restante la buget şi sumele de recuperat de la buget):</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51" w:name="do|ax1|caVIII|ar12|pt3|lia"/>
      <w:bookmarkEnd w:id="51"/>
      <w:proofErr w:type="gramStart"/>
      <w:r w:rsidRPr="00007399">
        <w:rPr>
          <w:rStyle w:val="li1"/>
          <w:rFonts w:ascii="Times New Roman" w:hAnsi="Times New Roman" w:cs="Times New Roman"/>
          <w:sz w:val="24"/>
          <w:szCs w:val="24"/>
        </w:rPr>
        <w:t>a)</w:t>
      </w:r>
      <w:proofErr w:type="gramEnd"/>
      <w:r w:rsidRPr="00007399">
        <w:rPr>
          <w:rStyle w:val="tli1"/>
          <w:rFonts w:ascii="Times New Roman" w:hAnsi="Times New Roman" w:cs="Times New Roman"/>
          <w:sz w:val="24"/>
          <w:szCs w:val="24"/>
        </w:rPr>
        <w:t>mai mari de 1/12 din obligaţiile datorate în ultimele 12 luni - în cazul certificatului de atestare fiscală emis de Agenţia Naţională de Administrare Fiscală;</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52" w:name="do|ax1|caVIII|ar12|pt3|lib"/>
      <w:bookmarkEnd w:id="52"/>
      <w:proofErr w:type="gramStart"/>
      <w:r w:rsidRPr="00007399">
        <w:rPr>
          <w:rStyle w:val="li1"/>
          <w:rFonts w:ascii="Times New Roman" w:hAnsi="Times New Roman" w:cs="Times New Roman"/>
          <w:sz w:val="24"/>
          <w:szCs w:val="24"/>
        </w:rPr>
        <w:t>b)</w:t>
      </w:r>
      <w:r w:rsidRPr="00007399">
        <w:rPr>
          <w:rStyle w:val="tli1"/>
          <w:rFonts w:ascii="Times New Roman" w:hAnsi="Times New Roman" w:cs="Times New Roman"/>
          <w:sz w:val="24"/>
          <w:szCs w:val="24"/>
        </w:rPr>
        <w:t>mai</w:t>
      </w:r>
      <w:proofErr w:type="gramEnd"/>
      <w:r w:rsidRPr="00007399">
        <w:rPr>
          <w:rStyle w:val="tli1"/>
          <w:rFonts w:ascii="Times New Roman" w:hAnsi="Times New Roman" w:cs="Times New Roman"/>
          <w:sz w:val="24"/>
          <w:szCs w:val="24"/>
        </w:rPr>
        <w:t xml:space="preserve"> mari de 1/6 din totalul obligaţiilor datorate în ultimul semestru - în cazul certificatului de atestare fiscală emis de către autorităţile publice locale;</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53" w:name="do|ax1|caVIII|ar12|pt4"/>
      <w:bookmarkEnd w:id="53"/>
      <w:proofErr w:type="gramStart"/>
      <w:r w:rsidRPr="00007399">
        <w:rPr>
          <w:rStyle w:val="pt1"/>
          <w:rFonts w:ascii="Times New Roman" w:hAnsi="Times New Roman" w:cs="Times New Roman"/>
          <w:sz w:val="24"/>
          <w:szCs w:val="24"/>
        </w:rPr>
        <w:lastRenderedPageBreak/>
        <w:t>4.</w:t>
      </w:r>
      <w:r w:rsidRPr="00007399">
        <w:rPr>
          <w:rStyle w:val="tpt1"/>
          <w:rFonts w:ascii="Times New Roman" w:hAnsi="Times New Roman" w:cs="Times New Roman"/>
          <w:sz w:val="24"/>
          <w:szCs w:val="24"/>
        </w:rPr>
        <w:t>sunt</w:t>
      </w:r>
      <w:proofErr w:type="gramEnd"/>
      <w:r w:rsidRPr="00007399">
        <w:rPr>
          <w:rStyle w:val="tpt1"/>
          <w:rFonts w:ascii="Times New Roman" w:hAnsi="Times New Roman" w:cs="Times New Roman"/>
          <w:sz w:val="24"/>
          <w:szCs w:val="24"/>
        </w:rPr>
        <w:t xml:space="preserve"> direct responsabile de pregătirea şi managementul proiectului şi nu acţionează ca intermediar pentru proiectul propus a fi finanţat.</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54" w:name="do|ax1|caVIII|ar12|pt5"/>
      <w:bookmarkEnd w:id="54"/>
      <w:proofErr w:type="gramStart"/>
      <w:r w:rsidRPr="00007399">
        <w:rPr>
          <w:rStyle w:val="pt1"/>
          <w:rFonts w:ascii="Times New Roman" w:hAnsi="Times New Roman" w:cs="Times New Roman"/>
          <w:sz w:val="24"/>
          <w:szCs w:val="24"/>
        </w:rPr>
        <w:t>5.</w:t>
      </w:r>
      <w:r w:rsidRPr="00007399">
        <w:rPr>
          <w:rStyle w:val="tpt1"/>
          <w:rFonts w:ascii="Times New Roman" w:hAnsi="Times New Roman" w:cs="Times New Roman"/>
          <w:sz w:val="24"/>
          <w:szCs w:val="24"/>
        </w:rPr>
        <w:t>asigură</w:t>
      </w:r>
      <w:proofErr w:type="gramEnd"/>
      <w:r w:rsidRPr="00007399">
        <w:rPr>
          <w:rStyle w:val="tpt1"/>
          <w:rFonts w:ascii="Times New Roman" w:hAnsi="Times New Roman" w:cs="Times New Roman"/>
          <w:sz w:val="24"/>
          <w:szCs w:val="24"/>
        </w:rPr>
        <w:t xml:space="preserve"> din surse proprii valoarea cheltuielilor neeligibile şi a celor conexe. Contribuţia proprie a beneficiarului, într-o formă liberă de ajutor de minimis/ajutor de stat, poate proveni din surse proprii, credite bancare negarantate de stat, aport al acţionarilor, alţii decât organisme ale statului sau din alte surse private;</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55" w:name="do|ax1|caVIII|ar12|pt6"/>
      <w:bookmarkEnd w:id="55"/>
      <w:r w:rsidRPr="00007399">
        <w:rPr>
          <w:rStyle w:val="pt1"/>
          <w:rFonts w:ascii="Times New Roman" w:hAnsi="Times New Roman" w:cs="Times New Roman"/>
          <w:sz w:val="24"/>
          <w:szCs w:val="24"/>
        </w:rPr>
        <w:t>6.</w:t>
      </w:r>
      <w:r w:rsidRPr="00007399">
        <w:rPr>
          <w:rStyle w:val="tpt1"/>
          <w:rFonts w:ascii="Times New Roman" w:hAnsi="Times New Roman" w:cs="Times New Roman"/>
          <w:sz w:val="24"/>
          <w:szCs w:val="24"/>
        </w:rPr>
        <w:t xml:space="preserve">nu au mai beneficiat de sprijin financiar pentru aceeaşi cheltuială din fonduri publice, inclusiv fonduri UE, în ultimele 36 de luni, sau nu derulează proiecte finanţate în prezent, parţial sau în totalitate, din alte surse publice. În acest caz, finanţarea nu </w:t>
      </w:r>
      <w:proofErr w:type="gramStart"/>
      <w:r w:rsidRPr="00007399">
        <w:rPr>
          <w:rStyle w:val="tpt1"/>
          <w:rFonts w:ascii="Times New Roman" w:hAnsi="Times New Roman" w:cs="Times New Roman"/>
          <w:sz w:val="24"/>
          <w:szCs w:val="24"/>
        </w:rPr>
        <w:t>va</w:t>
      </w:r>
      <w:proofErr w:type="gramEnd"/>
      <w:r w:rsidRPr="00007399">
        <w:rPr>
          <w:rStyle w:val="tpt1"/>
          <w:rFonts w:ascii="Times New Roman" w:hAnsi="Times New Roman" w:cs="Times New Roman"/>
          <w:sz w:val="24"/>
          <w:szCs w:val="24"/>
        </w:rPr>
        <w:t xml:space="preserve"> fi acordată sau, daca acest lucru este descoperit pe parcursul implementării, ajutorul de minimis acordat se va recupera integral, inclusiv majorările şi penalităţile calculate potrivit legii;</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56" w:name="do|ax1|caVIII|ar12|pt7"/>
      <w:bookmarkEnd w:id="56"/>
      <w:proofErr w:type="gramStart"/>
      <w:r w:rsidRPr="00007399">
        <w:rPr>
          <w:rStyle w:val="pt1"/>
          <w:rFonts w:ascii="Times New Roman" w:hAnsi="Times New Roman" w:cs="Times New Roman"/>
          <w:sz w:val="24"/>
          <w:szCs w:val="24"/>
        </w:rPr>
        <w:t>7.</w:t>
      </w:r>
      <w:r w:rsidRPr="00007399">
        <w:rPr>
          <w:rStyle w:val="tpt1"/>
          <w:rFonts w:ascii="Times New Roman" w:hAnsi="Times New Roman" w:cs="Times New Roman"/>
          <w:sz w:val="24"/>
          <w:szCs w:val="24"/>
        </w:rPr>
        <w:t>nu</w:t>
      </w:r>
      <w:proofErr w:type="gramEnd"/>
      <w:r w:rsidRPr="00007399">
        <w:rPr>
          <w:rStyle w:val="tpt1"/>
          <w:rFonts w:ascii="Times New Roman" w:hAnsi="Times New Roman" w:cs="Times New Roman"/>
          <w:sz w:val="24"/>
          <w:szCs w:val="24"/>
        </w:rPr>
        <w:t xml:space="preserve"> intră în categoria "IMM aflată în dificultate", aşa cum aceasta este definită la art. 7;</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57" w:name="do|ax1|caVIII|ar12|pt8"/>
      <w:bookmarkEnd w:id="57"/>
      <w:r w:rsidRPr="00007399">
        <w:rPr>
          <w:rStyle w:val="pt1"/>
          <w:rFonts w:ascii="Times New Roman" w:hAnsi="Times New Roman" w:cs="Times New Roman"/>
          <w:sz w:val="24"/>
          <w:szCs w:val="24"/>
        </w:rPr>
        <w:t>8.</w:t>
      </w:r>
      <w:r w:rsidRPr="00007399">
        <w:rPr>
          <w:rStyle w:val="tpt1"/>
          <w:rFonts w:ascii="Times New Roman" w:hAnsi="Times New Roman" w:cs="Times New Roman"/>
          <w:sz w:val="24"/>
          <w:szCs w:val="24"/>
        </w:rPr>
        <w:t>nu se află în stare de insolvenţă, în stare de faliment sau nu face obiectul unei proceduri de lichidare ori de administrare specială, nu şi-a suspendat activitatea economică sau nu face obiectul unei proceduri în urma acestor situaţii ori nu se află în situaţii similare în urma unei proceduri de aceeaşi natură prevăzute de legislaţia sau de reglementările naţionale;</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58" w:name="do|ax1|caVIII|ar12|pt9"/>
      <w:bookmarkEnd w:id="58"/>
      <w:r w:rsidRPr="00007399">
        <w:rPr>
          <w:rStyle w:val="pt1"/>
          <w:rFonts w:ascii="Times New Roman" w:hAnsi="Times New Roman" w:cs="Times New Roman"/>
          <w:sz w:val="24"/>
          <w:szCs w:val="24"/>
        </w:rPr>
        <w:t>9.</w:t>
      </w:r>
      <w:r w:rsidRPr="00007399">
        <w:rPr>
          <w:rStyle w:val="tpt1"/>
          <w:rFonts w:ascii="Times New Roman" w:hAnsi="Times New Roman" w:cs="Times New Roman"/>
          <w:sz w:val="24"/>
          <w:szCs w:val="24"/>
        </w:rPr>
        <w:t>nu fac obiectul unui ordin de recuperare în urma unei decizii anterioare a Comisiei Europene, privind declararea unui ajutor de stat ca fiind ilegal şi incompatibil cu piaţa comună sau, în cazul în care solicitantul a făcut obiectul unei astfel de decizii, aceasta trebuie să fi fost deja executată şi ajutorul integral recuperat, inclusiv dobânda de recuperare aferentă;</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59" w:name="do|ax1|caVIII|ar12|pt10"/>
      <w:bookmarkEnd w:id="59"/>
      <w:r w:rsidRPr="00007399">
        <w:rPr>
          <w:rStyle w:val="pt1"/>
          <w:rFonts w:ascii="Times New Roman" w:hAnsi="Times New Roman" w:cs="Times New Roman"/>
          <w:sz w:val="24"/>
          <w:szCs w:val="24"/>
        </w:rPr>
        <w:t>10.</w:t>
      </w:r>
      <w:r w:rsidRPr="00007399">
        <w:rPr>
          <w:rStyle w:val="tpt1"/>
          <w:rFonts w:ascii="Times New Roman" w:hAnsi="Times New Roman" w:cs="Times New Roman"/>
          <w:sz w:val="24"/>
          <w:szCs w:val="24"/>
        </w:rPr>
        <w:t>reprezentantul legal nu a fost condamnat printr-o hotărâre cu valoare de res judicata pentru un delict legat de conduita sa profesională, pentru fraudă, corupţie, participare la o organizaţie criminală sau la orice alte activităţi ilegale în detrimentul intereselor financiare ale Comunităţilor Europene;</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60" w:name="do|ax1|caVIII|ar12|pt11"/>
      <w:bookmarkEnd w:id="60"/>
      <w:r w:rsidRPr="00007399">
        <w:rPr>
          <w:rStyle w:val="pt1"/>
          <w:rFonts w:ascii="Times New Roman" w:hAnsi="Times New Roman" w:cs="Times New Roman"/>
          <w:sz w:val="24"/>
          <w:szCs w:val="24"/>
        </w:rPr>
        <w:t>11</w:t>
      </w:r>
      <w:proofErr w:type="gramStart"/>
      <w:r w:rsidRPr="00007399">
        <w:rPr>
          <w:rStyle w:val="pt1"/>
          <w:rFonts w:ascii="Times New Roman" w:hAnsi="Times New Roman" w:cs="Times New Roman"/>
          <w:sz w:val="24"/>
          <w:szCs w:val="24"/>
        </w:rPr>
        <w:t>.</w:t>
      </w:r>
      <w:r w:rsidRPr="00007399">
        <w:rPr>
          <w:rStyle w:val="tpt1"/>
          <w:rFonts w:ascii="Times New Roman" w:hAnsi="Times New Roman" w:cs="Times New Roman"/>
          <w:sz w:val="24"/>
          <w:szCs w:val="24"/>
        </w:rPr>
        <w:t>reprezentantul</w:t>
      </w:r>
      <w:proofErr w:type="gramEnd"/>
      <w:r w:rsidRPr="00007399">
        <w:rPr>
          <w:rStyle w:val="tpt1"/>
          <w:rFonts w:ascii="Times New Roman" w:hAnsi="Times New Roman" w:cs="Times New Roman"/>
          <w:sz w:val="24"/>
          <w:szCs w:val="24"/>
        </w:rPr>
        <w:t xml:space="preserve"> legal nu a comis în conduita sa profesională greşeli grave, demonstrate prin orice mijloace pe care autoritatea contractantă le poate justifica;</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61" w:name="do|ax1|caVIII|ar12|pt12"/>
      <w:bookmarkEnd w:id="61"/>
      <w:r w:rsidRPr="00007399">
        <w:rPr>
          <w:rStyle w:val="pt1"/>
          <w:rFonts w:ascii="Times New Roman" w:hAnsi="Times New Roman" w:cs="Times New Roman"/>
          <w:sz w:val="24"/>
          <w:szCs w:val="24"/>
        </w:rPr>
        <w:t>12</w:t>
      </w:r>
      <w:proofErr w:type="gramStart"/>
      <w:r w:rsidRPr="00007399">
        <w:rPr>
          <w:rStyle w:val="pt1"/>
          <w:rFonts w:ascii="Times New Roman" w:hAnsi="Times New Roman" w:cs="Times New Roman"/>
          <w:sz w:val="24"/>
          <w:szCs w:val="24"/>
        </w:rPr>
        <w:t>.</w:t>
      </w:r>
      <w:r w:rsidRPr="00007399">
        <w:rPr>
          <w:rStyle w:val="tpt1"/>
          <w:rFonts w:ascii="Times New Roman" w:hAnsi="Times New Roman" w:cs="Times New Roman"/>
          <w:sz w:val="24"/>
          <w:szCs w:val="24"/>
        </w:rPr>
        <w:t>reprezentantul</w:t>
      </w:r>
      <w:proofErr w:type="gramEnd"/>
      <w:r w:rsidRPr="00007399">
        <w:rPr>
          <w:rStyle w:val="tpt1"/>
          <w:rFonts w:ascii="Times New Roman" w:hAnsi="Times New Roman" w:cs="Times New Roman"/>
          <w:sz w:val="24"/>
          <w:szCs w:val="24"/>
        </w:rPr>
        <w:t xml:space="preserve"> legal nu este subiectul unui conflict de interese;</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62" w:name="do|ax1|caVIII|ar12|pt13"/>
      <w:bookmarkEnd w:id="62"/>
      <w:r w:rsidRPr="00007399">
        <w:rPr>
          <w:rStyle w:val="pt1"/>
          <w:rFonts w:ascii="Times New Roman" w:hAnsi="Times New Roman" w:cs="Times New Roman"/>
          <w:sz w:val="24"/>
          <w:szCs w:val="24"/>
        </w:rPr>
        <w:lastRenderedPageBreak/>
        <w:t>13</w:t>
      </w:r>
      <w:proofErr w:type="gramStart"/>
      <w:r w:rsidRPr="00007399">
        <w:rPr>
          <w:rStyle w:val="pt1"/>
          <w:rFonts w:ascii="Times New Roman" w:hAnsi="Times New Roman" w:cs="Times New Roman"/>
          <w:sz w:val="24"/>
          <w:szCs w:val="24"/>
        </w:rPr>
        <w:t>.</w:t>
      </w:r>
      <w:r w:rsidRPr="00007399">
        <w:rPr>
          <w:rStyle w:val="tpt1"/>
          <w:rFonts w:ascii="Times New Roman" w:hAnsi="Times New Roman" w:cs="Times New Roman"/>
          <w:sz w:val="24"/>
          <w:szCs w:val="24"/>
        </w:rPr>
        <w:t>reprezentantul</w:t>
      </w:r>
      <w:proofErr w:type="gramEnd"/>
      <w:r w:rsidRPr="00007399">
        <w:rPr>
          <w:rStyle w:val="tpt1"/>
          <w:rFonts w:ascii="Times New Roman" w:hAnsi="Times New Roman" w:cs="Times New Roman"/>
          <w:sz w:val="24"/>
          <w:szCs w:val="24"/>
        </w:rPr>
        <w:t xml:space="preserve"> legal nu este vinovat de inducerea gravă în eroare a OIPSI prin furnizarea de informaţii incorecte în cursul participării la cererea de propuneri de proiecte;</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63" w:name="do|ax1|caVIII|ar12|pt14"/>
      <w:bookmarkEnd w:id="63"/>
      <w:r w:rsidRPr="00007399">
        <w:rPr>
          <w:rStyle w:val="pt1"/>
          <w:rFonts w:ascii="Times New Roman" w:hAnsi="Times New Roman" w:cs="Times New Roman"/>
          <w:sz w:val="24"/>
          <w:szCs w:val="24"/>
        </w:rPr>
        <w:t>14.</w:t>
      </w:r>
      <w:r w:rsidRPr="00007399">
        <w:rPr>
          <w:rStyle w:val="tpt1"/>
          <w:rFonts w:ascii="Times New Roman" w:hAnsi="Times New Roman" w:cs="Times New Roman"/>
          <w:sz w:val="24"/>
          <w:szCs w:val="24"/>
        </w:rPr>
        <w:t xml:space="preserve">în cazul consorţiilor de întreprinderi, IMM-urile constitutive trebuie </w:t>
      </w:r>
      <w:proofErr w:type="gramStart"/>
      <w:r w:rsidRPr="00007399">
        <w:rPr>
          <w:rStyle w:val="tpt1"/>
          <w:rFonts w:ascii="Times New Roman" w:hAnsi="Times New Roman" w:cs="Times New Roman"/>
          <w:sz w:val="24"/>
          <w:szCs w:val="24"/>
        </w:rPr>
        <w:t>să</w:t>
      </w:r>
      <w:proofErr w:type="gramEnd"/>
      <w:r w:rsidRPr="00007399">
        <w:rPr>
          <w:rStyle w:val="tpt1"/>
          <w:rFonts w:ascii="Times New Roman" w:hAnsi="Times New Roman" w:cs="Times New Roman"/>
          <w:sz w:val="24"/>
          <w:szCs w:val="24"/>
        </w:rPr>
        <w:t xml:space="preserve"> îndeplinească individual condiţiile de eligibilitate care se referă la solicitant;</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64" w:name="do|ax1|caVIII|ar12|pt15"/>
      <w:bookmarkEnd w:id="64"/>
      <w:r w:rsidRPr="00007399">
        <w:rPr>
          <w:rStyle w:val="pt1"/>
          <w:rFonts w:ascii="Times New Roman" w:hAnsi="Times New Roman" w:cs="Times New Roman"/>
          <w:sz w:val="24"/>
          <w:szCs w:val="24"/>
        </w:rPr>
        <w:t>15</w:t>
      </w:r>
      <w:proofErr w:type="gramStart"/>
      <w:r w:rsidRPr="00007399">
        <w:rPr>
          <w:rStyle w:val="pt1"/>
          <w:rFonts w:ascii="Times New Roman" w:hAnsi="Times New Roman" w:cs="Times New Roman"/>
          <w:sz w:val="24"/>
          <w:szCs w:val="24"/>
        </w:rPr>
        <w:t>.</w:t>
      </w:r>
      <w:r w:rsidRPr="00007399">
        <w:rPr>
          <w:rStyle w:val="tpt1"/>
          <w:rFonts w:ascii="Times New Roman" w:hAnsi="Times New Roman" w:cs="Times New Roman"/>
          <w:sz w:val="24"/>
          <w:szCs w:val="24"/>
        </w:rPr>
        <w:t>fac</w:t>
      </w:r>
      <w:proofErr w:type="gramEnd"/>
      <w:r w:rsidRPr="00007399">
        <w:rPr>
          <w:rStyle w:val="tpt1"/>
          <w:rFonts w:ascii="Times New Roman" w:hAnsi="Times New Roman" w:cs="Times New Roman"/>
          <w:sz w:val="24"/>
          <w:szCs w:val="24"/>
        </w:rPr>
        <w:t xml:space="preserve"> dovada apartenenţei la un cluster centrat pe domeniul TIC;</w:t>
      </w:r>
    </w:p>
    <w:p w:rsidR="00007399" w:rsidRDefault="00007399" w:rsidP="00007399">
      <w:pPr>
        <w:shd w:val="clear" w:color="auto" w:fill="FFFFFF"/>
        <w:spacing w:line="360" w:lineRule="auto"/>
        <w:jc w:val="both"/>
        <w:rPr>
          <w:rFonts w:ascii="Times New Roman" w:hAnsi="Times New Roman" w:cs="Times New Roman"/>
          <w:sz w:val="24"/>
          <w:szCs w:val="24"/>
        </w:rPr>
      </w:pPr>
      <w:bookmarkStart w:id="65" w:name="do|ax1|caVIII|ar12|pt16"/>
      <w:bookmarkEnd w:id="65"/>
      <w:proofErr w:type="gramStart"/>
      <w:r w:rsidRPr="00007399">
        <w:rPr>
          <w:rStyle w:val="pt1"/>
          <w:rFonts w:ascii="Times New Roman" w:hAnsi="Times New Roman" w:cs="Times New Roman"/>
          <w:sz w:val="24"/>
          <w:szCs w:val="24"/>
        </w:rPr>
        <w:t>16.</w:t>
      </w:r>
      <w:r w:rsidRPr="00007399">
        <w:rPr>
          <w:rStyle w:val="tpt1"/>
          <w:rFonts w:ascii="Times New Roman" w:hAnsi="Times New Roman" w:cs="Times New Roman"/>
          <w:sz w:val="24"/>
          <w:szCs w:val="24"/>
        </w:rPr>
        <w:t>îndeplinesc orice alte condiţii-cerinţe specifice, care nu aduc atingere prevederilor în materie de ajutor de stat care rezultă din dispoziţiile legale aplicabile şi Ghidul solicitantului.</w:t>
      </w:r>
      <w:proofErr w:type="gramEnd"/>
    </w:p>
    <w:p w:rsidR="00007399" w:rsidRPr="00007399" w:rsidRDefault="00007399" w:rsidP="00007399">
      <w:pPr>
        <w:shd w:val="clear" w:color="auto" w:fill="FFFFFF"/>
        <w:spacing w:line="360" w:lineRule="auto"/>
        <w:jc w:val="both"/>
        <w:rPr>
          <w:rFonts w:ascii="Times New Roman" w:hAnsi="Times New Roman" w:cs="Times New Roman"/>
          <w:sz w:val="24"/>
          <w:szCs w:val="24"/>
        </w:rPr>
      </w:pPr>
      <w:r w:rsidRPr="00007399">
        <w:rPr>
          <w:rStyle w:val="ar1"/>
          <w:rFonts w:ascii="Times New Roman" w:hAnsi="Times New Roman" w:cs="Times New Roman"/>
          <w:sz w:val="24"/>
          <w:szCs w:val="24"/>
        </w:rPr>
        <w:t>Art. 13</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66" w:name="do|ax1|caVIII|ar13|al1"/>
      <w:bookmarkEnd w:id="66"/>
      <w:r w:rsidRPr="00007399">
        <w:rPr>
          <w:rStyle w:val="al1"/>
          <w:rFonts w:ascii="Times New Roman" w:hAnsi="Times New Roman" w:cs="Times New Roman"/>
          <w:sz w:val="24"/>
          <w:szCs w:val="24"/>
        </w:rPr>
        <w:t>(1)</w:t>
      </w:r>
      <w:r w:rsidRPr="00007399">
        <w:rPr>
          <w:rStyle w:val="tal1"/>
          <w:rFonts w:ascii="Times New Roman" w:hAnsi="Times New Roman" w:cs="Times New Roman"/>
          <w:sz w:val="24"/>
          <w:szCs w:val="24"/>
        </w:rPr>
        <w:t>Pentru a beneficia de finanţare nerambursabilă în cadrul prezentei scheme, solicitantul va da o declaraţie privind ajutoarele de minimis primite de întreprinderea sau întreprinderea unică în cursul anului fiscal curent şi al celor 2 ani fiscali anteriori (fie din surse ale statului sau autorităţilor locale, fie din surse comunitare), precum şi privind ajutoarele de stat primite pentru aceleaşi costuri eligibile.</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67" w:name="do|ax1|caVIII|ar13|al2"/>
      <w:bookmarkEnd w:id="67"/>
      <w:r w:rsidRPr="00007399">
        <w:rPr>
          <w:rStyle w:val="al1"/>
          <w:rFonts w:ascii="Times New Roman" w:hAnsi="Times New Roman" w:cs="Times New Roman"/>
          <w:sz w:val="24"/>
          <w:szCs w:val="24"/>
        </w:rPr>
        <w:t>(2)</w:t>
      </w:r>
      <w:r w:rsidRPr="00007399">
        <w:rPr>
          <w:rStyle w:val="tal1"/>
          <w:rFonts w:ascii="Times New Roman" w:hAnsi="Times New Roman" w:cs="Times New Roman"/>
          <w:sz w:val="24"/>
          <w:szCs w:val="24"/>
        </w:rPr>
        <w:t xml:space="preserve">Furnizorul prezentei scheme va acorda un ajutor de minimis după ce va verifica în baza declaraţiei pe propria răspundere a solicitantului faptul că suma totală a ajutoarelor de minimis acordate unei întreprinderi sau întreprinderi unice pe parcursul unei perioade de 3 ani fiscali, inclusiv anul fiscal în curs, fie din surse ale statului sau ale autorităţilor locale, fie din surse comunitare, cumulate cu prevederile prezentei scheme, nu depăşeşte pragul de 200.000 euro (100.000 euro, în cazul întreprinderilor care activează în sectorul transportului rutier de mărfuri în contul terţilor sau contra cost), echivalent în lei, şi că se respectă toate condiţiile din Regulamentul (UE) nr. </w:t>
      </w:r>
      <w:hyperlink r:id="rId21" w:history="1">
        <w:proofErr w:type="gramStart"/>
        <w:r w:rsidRPr="00007399">
          <w:rPr>
            <w:rStyle w:val="Hyperlink"/>
            <w:rFonts w:ascii="Times New Roman" w:hAnsi="Times New Roman" w:cs="Times New Roman"/>
            <w:sz w:val="24"/>
            <w:szCs w:val="24"/>
          </w:rPr>
          <w:t>1.407/2013</w:t>
        </w:r>
      </w:hyperlink>
      <w:r w:rsidRPr="00007399">
        <w:rPr>
          <w:rStyle w:val="tal1"/>
          <w:rFonts w:ascii="Times New Roman" w:hAnsi="Times New Roman" w:cs="Times New Roman"/>
          <w:sz w:val="24"/>
          <w:szCs w:val="24"/>
        </w:rPr>
        <w:t>.</w:t>
      </w:r>
      <w:proofErr w:type="gramEnd"/>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68" w:name="do|ax1|caVIII|ar13|al3"/>
      <w:bookmarkEnd w:id="68"/>
      <w:r w:rsidRPr="00007399">
        <w:rPr>
          <w:rStyle w:val="al1"/>
          <w:rFonts w:ascii="Times New Roman" w:hAnsi="Times New Roman" w:cs="Times New Roman"/>
          <w:sz w:val="24"/>
          <w:szCs w:val="24"/>
        </w:rPr>
        <w:t>(3)</w:t>
      </w:r>
      <w:r w:rsidRPr="00007399">
        <w:rPr>
          <w:rStyle w:val="tal1"/>
          <w:rFonts w:ascii="Times New Roman" w:hAnsi="Times New Roman" w:cs="Times New Roman"/>
          <w:sz w:val="24"/>
          <w:szCs w:val="24"/>
        </w:rPr>
        <w:t>În cazul în care valoarea totală a ajutoarelor de minimis acordate unei întreprinderi pe o perioadă de 3 ani consecutivi, cumulată cu valoarea alocării financiare acordate în conformitate cu prevederile prezentei scheme, depăşeşte pragul de 200.000 euro (100.000 euro, în cazul solicitanţilor care îşi desfăşoară activitatea în sectorul transporturilor), solicitantul nu poate beneficia de prevederile prezentei scheme, nici chiar pentru acea fracţiune din ajutor care nu depăşeşte acest plafon.</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69" w:name="do|ax1|caVIII|ar13|al4"/>
      <w:bookmarkEnd w:id="69"/>
      <w:r w:rsidRPr="00007399">
        <w:rPr>
          <w:rStyle w:val="al1"/>
          <w:rFonts w:ascii="Times New Roman" w:hAnsi="Times New Roman" w:cs="Times New Roman"/>
          <w:sz w:val="24"/>
          <w:szCs w:val="24"/>
        </w:rPr>
        <w:lastRenderedPageBreak/>
        <w:t>(4)</w:t>
      </w:r>
      <w:r w:rsidRPr="00007399">
        <w:rPr>
          <w:rStyle w:val="tal1"/>
          <w:rFonts w:ascii="Times New Roman" w:hAnsi="Times New Roman" w:cs="Times New Roman"/>
          <w:sz w:val="24"/>
          <w:szCs w:val="24"/>
        </w:rPr>
        <w:t xml:space="preserve">Respectarea plafonului de minimis are în vedere o întreprindere sau o întreprindere unică. </w:t>
      </w:r>
      <w:proofErr w:type="gramStart"/>
      <w:r w:rsidRPr="00007399">
        <w:rPr>
          <w:rStyle w:val="tal1"/>
          <w:rFonts w:ascii="Times New Roman" w:hAnsi="Times New Roman" w:cs="Times New Roman"/>
          <w:sz w:val="24"/>
          <w:szCs w:val="24"/>
        </w:rPr>
        <w:t>Astfel, dacă între întreprinderile care beneficiază de sprijinul prezentei scheme de finanţare există cel puţin una dintre relaţiile menţionate la art.</w:t>
      </w:r>
      <w:proofErr w:type="gramEnd"/>
      <w:r w:rsidRPr="00007399">
        <w:rPr>
          <w:rStyle w:val="tal1"/>
          <w:rFonts w:ascii="Times New Roman" w:hAnsi="Times New Roman" w:cs="Times New Roman"/>
          <w:sz w:val="24"/>
          <w:szCs w:val="24"/>
        </w:rPr>
        <w:t xml:space="preserve"> 7 pct. 2, respectivele întreprinderi vor fi tratate ca o "întreprindere unică", iar valoarea ajutorului de minimis acordat întreprinderii unice se </w:t>
      </w:r>
      <w:proofErr w:type="gramStart"/>
      <w:r w:rsidRPr="00007399">
        <w:rPr>
          <w:rStyle w:val="tal1"/>
          <w:rFonts w:ascii="Times New Roman" w:hAnsi="Times New Roman" w:cs="Times New Roman"/>
          <w:sz w:val="24"/>
          <w:szCs w:val="24"/>
        </w:rPr>
        <w:t>va</w:t>
      </w:r>
      <w:proofErr w:type="gramEnd"/>
      <w:r w:rsidRPr="00007399">
        <w:rPr>
          <w:rStyle w:val="tal1"/>
          <w:rFonts w:ascii="Times New Roman" w:hAnsi="Times New Roman" w:cs="Times New Roman"/>
          <w:sz w:val="24"/>
          <w:szCs w:val="24"/>
        </w:rPr>
        <w:t xml:space="preserve"> raporta la valoarea cumulată a ajutoarelor de minimis primite de întreprinderile între care există aceste relaţii pe o perioadă de 3 ani fiscali consecutivi.</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r w:rsidRPr="00007399">
        <w:rPr>
          <w:rStyle w:val="ca1"/>
          <w:rFonts w:ascii="Times New Roman" w:hAnsi="Times New Roman" w:cs="Times New Roman"/>
        </w:rPr>
        <w:t>CAPITOLUL IX:</w:t>
      </w:r>
      <w:r w:rsidRPr="00007399">
        <w:rPr>
          <w:rFonts w:ascii="Times New Roman" w:hAnsi="Times New Roman" w:cs="Times New Roman"/>
          <w:sz w:val="24"/>
          <w:szCs w:val="24"/>
        </w:rPr>
        <w:t xml:space="preserve"> </w:t>
      </w:r>
      <w:r w:rsidRPr="00007399">
        <w:rPr>
          <w:rStyle w:val="tca1"/>
          <w:rFonts w:ascii="Times New Roman" w:hAnsi="Times New Roman" w:cs="Times New Roman"/>
        </w:rPr>
        <w:t>Activităţi, cheltuieli eligibile şi intensitatea ajutorului de minimis</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r w:rsidRPr="00007399">
        <w:rPr>
          <w:rStyle w:val="ar1"/>
          <w:rFonts w:ascii="Times New Roman" w:hAnsi="Times New Roman" w:cs="Times New Roman"/>
          <w:sz w:val="24"/>
          <w:szCs w:val="24"/>
        </w:rPr>
        <w:t>Art. 14</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70" w:name="do|ax1|caIX|ar14|al1"/>
      <w:bookmarkEnd w:id="70"/>
      <w:r w:rsidRPr="00007399">
        <w:rPr>
          <w:rStyle w:val="al1"/>
          <w:rFonts w:ascii="Times New Roman" w:hAnsi="Times New Roman" w:cs="Times New Roman"/>
          <w:sz w:val="24"/>
          <w:szCs w:val="24"/>
        </w:rPr>
        <w:t>(1)</w:t>
      </w:r>
      <w:r w:rsidRPr="00007399">
        <w:rPr>
          <w:rStyle w:val="tal1"/>
          <w:rFonts w:ascii="Times New Roman" w:hAnsi="Times New Roman" w:cs="Times New Roman"/>
          <w:sz w:val="24"/>
          <w:szCs w:val="24"/>
        </w:rPr>
        <w:t>În cadrul schemei de minimis pot fi finanţate activităţi de informare şi publicitate/promovare, servicii de consultanţă, avize, acorduri, autorizaţii, instruire/formare profesională specifică, auditare financiară şi tehnică intermediară/finală a proiectului, managementul intern de proiect, abonamente şi cotizaţii necesare pentru implementarea proiectului.</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r w:rsidRPr="00007399">
        <w:rPr>
          <w:rStyle w:val="al1"/>
          <w:rFonts w:ascii="Times New Roman" w:hAnsi="Times New Roman" w:cs="Times New Roman"/>
          <w:sz w:val="24"/>
          <w:szCs w:val="24"/>
        </w:rPr>
        <w:t xml:space="preserve"> (2)</w:t>
      </w:r>
      <w:r w:rsidRPr="00007399">
        <w:rPr>
          <w:rStyle w:val="tal1"/>
          <w:rFonts w:ascii="Times New Roman" w:hAnsi="Times New Roman" w:cs="Times New Roman"/>
          <w:sz w:val="24"/>
          <w:szCs w:val="24"/>
        </w:rPr>
        <w:t>Sunt considerate eligibile următoarele categorii de cheltuieli:</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proofErr w:type="gramStart"/>
      <w:r w:rsidRPr="00007399">
        <w:rPr>
          <w:rStyle w:val="pt1"/>
          <w:rFonts w:ascii="Times New Roman" w:hAnsi="Times New Roman" w:cs="Times New Roman"/>
          <w:sz w:val="24"/>
          <w:szCs w:val="24"/>
        </w:rPr>
        <w:t>1.</w:t>
      </w:r>
      <w:r w:rsidRPr="00007399">
        <w:rPr>
          <w:rStyle w:val="tpt1"/>
          <w:rFonts w:ascii="Times New Roman" w:hAnsi="Times New Roman" w:cs="Times New Roman"/>
          <w:sz w:val="24"/>
          <w:szCs w:val="24"/>
        </w:rPr>
        <w:t>cheltuieli</w:t>
      </w:r>
      <w:proofErr w:type="gramEnd"/>
      <w:r w:rsidRPr="00007399">
        <w:rPr>
          <w:rStyle w:val="tpt1"/>
          <w:rFonts w:ascii="Times New Roman" w:hAnsi="Times New Roman" w:cs="Times New Roman"/>
          <w:sz w:val="24"/>
          <w:szCs w:val="24"/>
        </w:rPr>
        <w:t xml:space="preserve"> privind cercetarea de piaţă:</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71" w:name="do|ax1|caIX|ar14|al2|pt1|pa1"/>
      <w:bookmarkEnd w:id="71"/>
      <w:r w:rsidRPr="00007399">
        <w:rPr>
          <w:rStyle w:val="tpa1"/>
          <w:rFonts w:ascii="Times New Roman" w:hAnsi="Times New Roman" w:cs="Times New Roman"/>
          <w:sz w:val="24"/>
          <w:szCs w:val="24"/>
        </w:rPr>
        <w:t xml:space="preserve">- </w:t>
      </w:r>
      <w:proofErr w:type="gramStart"/>
      <w:r w:rsidRPr="00007399">
        <w:rPr>
          <w:rStyle w:val="tpa1"/>
          <w:rFonts w:ascii="Times New Roman" w:hAnsi="Times New Roman" w:cs="Times New Roman"/>
          <w:sz w:val="24"/>
          <w:szCs w:val="24"/>
        </w:rPr>
        <w:t>cheltuieli</w:t>
      </w:r>
      <w:proofErr w:type="gramEnd"/>
      <w:r w:rsidRPr="00007399">
        <w:rPr>
          <w:rStyle w:val="tpa1"/>
          <w:rFonts w:ascii="Times New Roman" w:hAnsi="Times New Roman" w:cs="Times New Roman"/>
          <w:sz w:val="24"/>
          <w:szCs w:val="24"/>
        </w:rPr>
        <w:t xml:space="preserve"> pentru identificarea unor nişe de piaţă pentru produsul/serviciul inovativ;</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proofErr w:type="gramStart"/>
      <w:r w:rsidRPr="00007399">
        <w:rPr>
          <w:rStyle w:val="pt1"/>
          <w:rFonts w:ascii="Times New Roman" w:hAnsi="Times New Roman" w:cs="Times New Roman"/>
          <w:sz w:val="24"/>
          <w:szCs w:val="24"/>
        </w:rPr>
        <w:t>2.</w:t>
      </w:r>
      <w:r w:rsidRPr="00007399">
        <w:rPr>
          <w:rStyle w:val="tpt1"/>
          <w:rFonts w:ascii="Times New Roman" w:hAnsi="Times New Roman" w:cs="Times New Roman"/>
          <w:sz w:val="24"/>
          <w:szCs w:val="24"/>
        </w:rPr>
        <w:t>cheltuieli</w:t>
      </w:r>
      <w:proofErr w:type="gramEnd"/>
      <w:r w:rsidRPr="00007399">
        <w:rPr>
          <w:rStyle w:val="tpt1"/>
          <w:rFonts w:ascii="Times New Roman" w:hAnsi="Times New Roman" w:cs="Times New Roman"/>
          <w:sz w:val="24"/>
          <w:szCs w:val="24"/>
        </w:rPr>
        <w:t xml:space="preserve"> de informare şi publicitate:</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72" w:name="do|ax1|caIX|ar14|al2|pt2|lia"/>
      <w:bookmarkEnd w:id="72"/>
      <w:proofErr w:type="gramStart"/>
      <w:r w:rsidRPr="00007399">
        <w:rPr>
          <w:rStyle w:val="li1"/>
          <w:rFonts w:ascii="Times New Roman" w:hAnsi="Times New Roman" w:cs="Times New Roman"/>
          <w:sz w:val="24"/>
          <w:szCs w:val="24"/>
        </w:rPr>
        <w:t>a)</w:t>
      </w:r>
      <w:proofErr w:type="gramEnd"/>
      <w:r w:rsidRPr="00007399">
        <w:rPr>
          <w:rStyle w:val="tli1"/>
          <w:rFonts w:ascii="Times New Roman" w:hAnsi="Times New Roman" w:cs="Times New Roman"/>
          <w:sz w:val="24"/>
          <w:szCs w:val="24"/>
        </w:rPr>
        <w:t>cheltuieli obligatorii de informare şi publicitate pentru proiect - conform prevederilor din Ghidul solicitantului şi Manualul de identitate vizuală;</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73" w:name="do|ax1|caIX|ar14|al2|pt2|lib"/>
      <w:bookmarkEnd w:id="73"/>
      <w:proofErr w:type="gramStart"/>
      <w:r w:rsidRPr="00007399">
        <w:rPr>
          <w:rStyle w:val="li1"/>
          <w:rFonts w:ascii="Times New Roman" w:hAnsi="Times New Roman" w:cs="Times New Roman"/>
          <w:sz w:val="24"/>
          <w:szCs w:val="24"/>
        </w:rPr>
        <w:t>b)</w:t>
      </w:r>
      <w:r w:rsidRPr="00007399">
        <w:rPr>
          <w:rStyle w:val="tli1"/>
          <w:rFonts w:ascii="Times New Roman" w:hAnsi="Times New Roman" w:cs="Times New Roman"/>
          <w:sz w:val="24"/>
          <w:szCs w:val="24"/>
        </w:rPr>
        <w:t>cheltuieli</w:t>
      </w:r>
      <w:proofErr w:type="gramEnd"/>
      <w:r w:rsidRPr="00007399">
        <w:rPr>
          <w:rStyle w:val="tli1"/>
          <w:rFonts w:ascii="Times New Roman" w:hAnsi="Times New Roman" w:cs="Times New Roman"/>
          <w:sz w:val="24"/>
          <w:szCs w:val="24"/>
        </w:rPr>
        <w:t xml:space="preserve"> de promovare a produsului/serviciului dezvoltat prin proiect;</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74" w:name="do|ax1|caIX|ar14|al2|pt2|lic"/>
      <w:bookmarkEnd w:id="74"/>
      <w:proofErr w:type="gramStart"/>
      <w:r w:rsidRPr="00007399">
        <w:rPr>
          <w:rStyle w:val="li1"/>
          <w:rFonts w:ascii="Times New Roman" w:hAnsi="Times New Roman" w:cs="Times New Roman"/>
          <w:sz w:val="24"/>
          <w:szCs w:val="24"/>
        </w:rPr>
        <w:t>c)</w:t>
      </w:r>
      <w:r w:rsidRPr="00007399">
        <w:rPr>
          <w:rStyle w:val="tli1"/>
          <w:rFonts w:ascii="Times New Roman" w:hAnsi="Times New Roman" w:cs="Times New Roman"/>
          <w:sz w:val="24"/>
          <w:szCs w:val="24"/>
        </w:rPr>
        <w:t>în</w:t>
      </w:r>
      <w:proofErr w:type="gramEnd"/>
      <w:r w:rsidRPr="00007399">
        <w:rPr>
          <w:rStyle w:val="tli1"/>
          <w:rFonts w:ascii="Times New Roman" w:hAnsi="Times New Roman" w:cs="Times New Roman"/>
          <w:sz w:val="24"/>
          <w:szCs w:val="24"/>
        </w:rPr>
        <w:t xml:space="preserve"> cazul proiectelor de cercetare industrială sau dezvoltare experimentală - cheltuieli de promovare a rezultatelor proiectului pe scară largă (conferinţe, publicări, registre cu acces liber ori programe informatice gratuite sau open source);</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proofErr w:type="gramStart"/>
      <w:r w:rsidRPr="00007399">
        <w:rPr>
          <w:rStyle w:val="pt1"/>
          <w:rFonts w:ascii="Times New Roman" w:hAnsi="Times New Roman" w:cs="Times New Roman"/>
          <w:sz w:val="24"/>
          <w:szCs w:val="24"/>
        </w:rPr>
        <w:t>3.</w:t>
      </w:r>
      <w:r w:rsidRPr="00007399">
        <w:rPr>
          <w:rStyle w:val="tpt1"/>
          <w:rFonts w:ascii="Times New Roman" w:hAnsi="Times New Roman" w:cs="Times New Roman"/>
          <w:sz w:val="24"/>
          <w:szCs w:val="24"/>
        </w:rPr>
        <w:t>cheltuieli</w:t>
      </w:r>
      <w:proofErr w:type="gramEnd"/>
      <w:r w:rsidRPr="00007399">
        <w:rPr>
          <w:rStyle w:val="tpt1"/>
          <w:rFonts w:ascii="Times New Roman" w:hAnsi="Times New Roman" w:cs="Times New Roman"/>
          <w:sz w:val="24"/>
          <w:szCs w:val="24"/>
        </w:rPr>
        <w:t xml:space="preserve"> cu servicii de consultanţă, avize, acorduri, autorizaţii:</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75" w:name="do|ax1|caIX|ar14|al2|pt3|lia"/>
      <w:bookmarkEnd w:id="75"/>
      <w:proofErr w:type="gramStart"/>
      <w:r w:rsidRPr="00007399">
        <w:rPr>
          <w:rStyle w:val="li1"/>
          <w:rFonts w:ascii="Times New Roman" w:hAnsi="Times New Roman" w:cs="Times New Roman"/>
          <w:sz w:val="24"/>
          <w:szCs w:val="24"/>
        </w:rPr>
        <w:t>a)</w:t>
      </w:r>
      <w:proofErr w:type="gramEnd"/>
      <w:r w:rsidRPr="00007399">
        <w:rPr>
          <w:rStyle w:val="tli1"/>
          <w:rFonts w:ascii="Times New Roman" w:hAnsi="Times New Roman" w:cs="Times New Roman"/>
          <w:sz w:val="24"/>
          <w:szCs w:val="24"/>
        </w:rPr>
        <w:t>cheltuieli cu servicii de consultanţă pentru elaborarea documentaţiilor necesare depunerii proiectului (inclusiv scrierea cererii de finanţare);</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76" w:name="do|ax1|caIX|ar14|al2|pt3|lib"/>
      <w:bookmarkEnd w:id="76"/>
      <w:proofErr w:type="gramStart"/>
      <w:r w:rsidRPr="00007399">
        <w:rPr>
          <w:rStyle w:val="li1"/>
          <w:rFonts w:ascii="Times New Roman" w:hAnsi="Times New Roman" w:cs="Times New Roman"/>
          <w:sz w:val="24"/>
          <w:szCs w:val="24"/>
        </w:rPr>
        <w:lastRenderedPageBreak/>
        <w:t>b)</w:t>
      </w:r>
      <w:r w:rsidRPr="00007399">
        <w:rPr>
          <w:rStyle w:val="tli1"/>
          <w:rFonts w:ascii="Times New Roman" w:hAnsi="Times New Roman" w:cs="Times New Roman"/>
          <w:sz w:val="24"/>
          <w:szCs w:val="24"/>
        </w:rPr>
        <w:t>cheltuieli</w:t>
      </w:r>
      <w:proofErr w:type="gramEnd"/>
      <w:r w:rsidRPr="00007399">
        <w:rPr>
          <w:rStyle w:val="tli1"/>
          <w:rFonts w:ascii="Times New Roman" w:hAnsi="Times New Roman" w:cs="Times New Roman"/>
          <w:sz w:val="24"/>
          <w:szCs w:val="24"/>
        </w:rPr>
        <w:t xml:space="preserve"> cu servicii de consultanţă în domeniul managementului proiectului, inclusiv elaborarea documentaţiilor necesare implementării proiectului şi servicii de asistenţă juridică pentru realizarea achiziţiilor publice (elaborarea documentaţiei de atribuire şi aplicarea procedurilor de atribuire a contractelor de achiziţie publică);</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77" w:name="do|ax1|caIX|ar14|al2|pt3|lic"/>
      <w:bookmarkEnd w:id="77"/>
      <w:r w:rsidRPr="00007399">
        <w:rPr>
          <w:rStyle w:val="li1"/>
          <w:rFonts w:ascii="Times New Roman" w:hAnsi="Times New Roman" w:cs="Times New Roman"/>
          <w:sz w:val="24"/>
          <w:szCs w:val="24"/>
        </w:rPr>
        <w:t>c)</w:t>
      </w:r>
      <w:r w:rsidRPr="00007399">
        <w:rPr>
          <w:rStyle w:val="tli1"/>
          <w:rFonts w:ascii="Times New Roman" w:hAnsi="Times New Roman" w:cs="Times New Roman"/>
          <w:sz w:val="24"/>
          <w:szCs w:val="24"/>
        </w:rPr>
        <w:t>cheltuieli pentru obţinerea acordurilor, avizelor şi autorizaţiilor aferente activităţilor eligibile ale operaţiunii, inclusiv obţinerea preavizului Oficiului de Stat pentru Invenţii şi Mărci privind gradul de inovare al produsului/serviciului;</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78" w:name="do|ax1|caIX|ar14|al2|pt3|lid"/>
      <w:bookmarkEnd w:id="78"/>
      <w:proofErr w:type="gramStart"/>
      <w:r w:rsidRPr="00007399">
        <w:rPr>
          <w:rStyle w:val="li1"/>
          <w:rFonts w:ascii="Times New Roman" w:hAnsi="Times New Roman" w:cs="Times New Roman"/>
          <w:sz w:val="24"/>
          <w:szCs w:val="24"/>
        </w:rPr>
        <w:t>d)</w:t>
      </w:r>
      <w:proofErr w:type="gramEnd"/>
      <w:r w:rsidRPr="00007399">
        <w:rPr>
          <w:rStyle w:val="tli1"/>
          <w:rFonts w:ascii="Times New Roman" w:hAnsi="Times New Roman" w:cs="Times New Roman"/>
          <w:sz w:val="24"/>
          <w:szCs w:val="24"/>
        </w:rPr>
        <w:t>cheltuieli pentru obţinerea, validarea şi protejarea brevetelor şi altor active necorporale;</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proofErr w:type="gramStart"/>
      <w:r w:rsidRPr="00007399">
        <w:rPr>
          <w:rStyle w:val="pt1"/>
          <w:rFonts w:ascii="Times New Roman" w:hAnsi="Times New Roman" w:cs="Times New Roman"/>
          <w:sz w:val="24"/>
          <w:szCs w:val="24"/>
        </w:rPr>
        <w:t>4.</w:t>
      </w:r>
      <w:r w:rsidRPr="00007399">
        <w:rPr>
          <w:rStyle w:val="tpt1"/>
          <w:rFonts w:ascii="Times New Roman" w:hAnsi="Times New Roman" w:cs="Times New Roman"/>
          <w:sz w:val="24"/>
          <w:szCs w:val="24"/>
        </w:rPr>
        <w:t>cheltuieli</w:t>
      </w:r>
      <w:proofErr w:type="gramEnd"/>
      <w:r w:rsidRPr="00007399">
        <w:rPr>
          <w:rStyle w:val="tpt1"/>
          <w:rFonts w:ascii="Times New Roman" w:hAnsi="Times New Roman" w:cs="Times New Roman"/>
          <w:sz w:val="24"/>
          <w:szCs w:val="24"/>
        </w:rPr>
        <w:t xml:space="preserve"> pentru instruire/formare profesională specifică:</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79" w:name="do|ax1|caIX|ar14|al2|pt4|lia"/>
      <w:bookmarkEnd w:id="79"/>
      <w:proofErr w:type="gramStart"/>
      <w:r w:rsidRPr="00007399">
        <w:rPr>
          <w:rStyle w:val="li1"/>
          <w:rFonts w:ascii="Times New Roman" w:hAnsi="Times New Roman" w:cs="Times New Roman"/>
          <w:sz w:val="24"/>
          <w:szCs w:val="24"/>
        </w:rPr>
        <w:t>a)</w:t>
      </w:r>
      <w:proofErr w:type="gramEnd"/>
      <w:r w:rsidRPr="00007399">
        <w:rPr>
          <w:rStyle w:val="tli1"/>
          <w:rFonts w:ascii="Times New Roman" w:hAnsi="Times New Roman" w:cs="Times New Roman"/>
          <w:sz w:val="24"/>
          <w:szCs w:val="24"/>
        </w:rPr>
        <w:t>cheltuieli legate de pregătirea personalului cărora le este destinată/destinat aplicaţia/produsul/serviciul software dezvoltat;</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80" w:name="do|ax1|caIX|ar14|al2|pt4|lib"/>
      <w:bookmarkEnd w:id="80"/>
      <w:proofErr w:type="gramStart"/>
      <w:r w:rsidRPr="00007399">
        <w:rPr>
          <w:rStyle w:val="li1"/>
          <w:rFonts w:ascii="Times New Roman" w:hAnsi="Times New Roman" w:cs="Times New Roman"/>
          <w:sz w:val="24"/>
          <w:szCs w:val="24"/>
        </w:rPr>
        <w:t>b)</w:t>
      </w:r>
      <w:r w:rsidRPr="00007399">
        <w:rPr>
          <w:rStyle w:val="tli1"/>
          <w:rFonts w:ascii="Times New Roman" w:hAnsi="Times New Roman" w:cs="Times New Roman"/>
          <w:sz w:val="24"/>
          <w:szCs w:val="24"/>
        </w:rPr>
        <w:t>cheltuieli</w:t>
      </w:r>
      <w:proofErr w:type="gramEnd"/>
      <w:r w:rsidRPr="00007399">
        <w:rPr>
          <w:rStyle w:val="tli1"/>
          <w:rFonts w:ascii="Times New Roman" w:hAnsi="Times New Roman" w:cs="Times New Roman"/>
          <w:sz w:val="24"/>
          <w:szCs w:val="24"/>
        </w:rPr>
        <w:t xml:space="preserve"> legate de pregătirea personalului care va asigura mentenanţa aplicaţiei/produsului/serviciului software dezvoltat, dacă acesta este angajat al beneficiarului;</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81" w:name="do|ax1|caIX|ar14|al2|pt5"/>
      <w:bookmarkEnd w:id="81"/>
      <w:proofErr w:type="gramStart"/>
      <w:r w:rsidRPr="00007399">
        <w:rPr>
          <w:rStyle w:val="pt1"/>
          <w:rFonts w:ascii="Times New Roman" w:hAnsi="Times New Roman" w:cs="Times New Roman"/>
          <w:sz w:val="24"/>
          <w:szCs w:val="24"/>
        </w:rPr>
        <w:t>5.</w:t>
      </w:r>
      <w:r w:rsidRPr="00007399">
        <w:rPr>
          <w:rStyle w:val="tpt1"/>
          <w:rFonts w:ascii="Times New Roman" w:hAnsi="Times New Roman" w:cs="Times New Roman"/>
          <w:sz w:val="24"/>
          <w:szCs w:val="24"/>
        </w:rPr>
        <w:t>cheltuieli</w:t>
      </w:r>
      <w:proofErr w:type="gramEnd"/>
      <w:r w:rsidRPr="00007399">
        <w:rPr>
          <w:rStyle w:val="tpt1"/>
          <w:rFonts w:ascii="Times New Roman" w:hAnsi="Times New Roman" w:cs="Times New Roman"/>
          <w:sz w:val="24"/>
          <w:szCs w:val="24"/>
        </w:rPr>
        <w:t xml:space="preserve"> pentru auditare intermediară/finală a proiectului: auditare financiară (conform reglementărilor naţionale) şi auditare tehnică (din perspectiva corespondenţei rezultatului proiectului cu cererea de finanţare);</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proofErr w:type="gramStart"/>
      <w:r w:rsidRPr="00007399">
        <w:rPr>
          <w:rStyle w:val="pt1"/>
          <w:rFonts w:ascii="Times New Roman" w:hAnsi="Times New Roman" w:cs="Times New Roman"/>
          <w:sz w:val="24"/>
          <w:szCs w:val="24"/>
        </w:rPr>
        <w:t>6.</w:t>
      </w:r>
      <w:r w:rsidRPr="00007399">
        <w:rPr>
          <w:rStyle w:val="tpt1"/>
          <w:rFonts w:ascii="Times New Roman" w:hAnsi="Times New Roman" w:cs="Times New Roman"/>
          <w:sz w:val="24"/>
          <w:szCs w:val="24"/>
        </w:rPr>
        <w:t>cheltuieli</w:t>
      </w:r>
      <w:proofErr w:type="gramEnd"/>
      <w:r w:rsidRPr="00007399">
        <w:rPr>
          <w:rStyle w:val="tpt1"/>
          <w:rFonts w:ascii="Times New Roman" w:hAnsi="Times New Roman" w:cs="Times New Roman"/>
          <w:sz w:val="24"/>
          <w:szCs w:val="24"/>
        </w:rPr>
        <w:t xml:space="preserve"> aferente managementului intern de proiect (doar dacă nu au fost acoperite în cadrul cheltuielilor de management de proiect):</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82" w:name="do|ax1|caIX|ar14|al2|pt6|lia"/>
      <w:bookmarkEnd w:id="82"/>
      <w:proofErr w:type="gramStart"/>
      <w:r w:rsidRPr="00007399">
        <w:rPr>
          <w:rStyle w:val="li1"/>
          <w:rFonts w:ascii="Times New Roman" w:hAnsi="Times New Roman" w:cs="Times New Roman"/>
          <w:sz w:val="24"/>
          <w:szCs w:val="24"/>
        </w:rPr>
        <w:t>a)</w:t>
      </w:r>
      <w:proofErr w:type="gramEnd"/>
      <w:r w:rsidRPr="00007399">
        <w:rPr>
          <w:rStyle w:val="tli1"/>
          <w:rFonts w:ascii="Times New Roman" w:hAnsi="Times New Roman" w:cs="Times New Roman"/>
          <w:sz w:val="24"/>
          <w:szCs w:val="24"/>
        </w:rPr>
        <w:t>cheltuieli salariale pentru personalul angajat al beneficiarului finanţării;</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83" w:name="do|ax1|caIX|ar14|al2|pt6|lib"/>
      <w:bookmarkEnd w:id="83"/>
      <w:proofErr w:type="gramStart"/>
      <w:r w:rsidRPr="00007399">
        <w:rPr>
          <w:rStyle w:val="li1"/>
          <w:rFonts w:ascii="Times New Roman" w:hAnsi="Times New Roman" w:cs="Times New Roman"/>
          <w:sz w:val="24"/>
          <w:szCs w:val="24"/>
        </w:rPr>
        <w:t>b)</w:t>
      </w:r>
      <w:r w:rsidRPr="00007399">
        <w:rPr>
          <w:rStyle w:val="tli1"/>
          <w:rFonts w:ascii="Times New Roman" w:hAnsi="Times New Roman" w:cs="Times New Roman"/>
          <w:sz w:val="24"/>
          <w:szCs w:val="24"/>
        </w:rPr>
        <w:t>cheltuieli</w:t>
      </w:r>
      <w:proofErr w:type="gramEnd"/>
      <w:r w:rsidRPr="00007399">
        <w:rPr>
          <w:rStyle w:val="tli1"/>
          <w:rFonts w:ascii="Times New Roman" w:hAnsi="Times New Roman" w:cs="Times New Roman"/>
          <w:sz w:val="24"/>
          <w:szCs w:val="24"/>
        </w:rPr>
        <w:t xml:space="preserve"> de deplasare pentru personalul angajat al beneficiarului (diurnă, cazare, transport);</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84" w:name="do|ax1|caIX|ar14|al2|pt6|lic"/>
      <w:bookmarkEnd w:id="84"/>
      <w:proofErr w:type="gramStart"/>
      <w:r w:rsidRPr="00007399">
        <w:rPr>
          <w:rStyle w:val="li1"/>
          <w:rFonts w:ascii="Times New Roman" w:hAnsi="Times New Roman" w:cs="Times New Roman"/>
          <w:sz w:val="24"/>
          <w:szCs w:val="24"/>
        </w:rPr>
        <w:t>c)</w:t>
      </w:r>
      <w:r w:rsidRPr="00007399">
        <w:rPr>
          <w:rStyle w:val="tli1"/>
          <w:rFonts w:ascii="Times New Roman" w:hAnsi="Times New Roman" w:cs="Times New Roman"/>
          <w:sz w:val="24"/>
          <w:szCs w:val="24"/>
        </w:rPr>
        <w:t>cheltuieli</w:t>
      </w:r>
      <w:proofErr w:type="gramEnd"/>
      <w:r w:rsidRPr="00007399">
        <w:rPr>
          <w:rStyle w:val="tli1"/>
          <w:rFonts w:ascii="Times New Roman" w:hAnsi="Times New Roman" w:cs="Times New Roman"/>
          <w:sz w:val="24"/>
          <w:szCs w:val="24"/>
        </w:rPr>
        <w:t xml:space="preserve"> cu transportul de bunuri, dacă se justifică în cadrul proiectului;</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85" w:name="do|ax1|caIX|ar14|al2|pt6|lid"/>
      <w:bookmarkEnd w:id="85"/>
      <w:proofErr w:type="gramStart"/>
      <w:r w:rsidRPr="00007399">
        <w:rPr>
          <w:rStyle w:val="li1"/>
          <w:rFonts w:ascii="Times New Roman" w:hAnsi="Times New Roman" w:cs="Times New Roman"/>
          <w:sz w:val="24"/>
          <w:szCs w:val="24"/>
        </w:rPr>
        <w:t>d)</w:t>
      </w:r>
      <w:proofErr w:type="gramEnd"/>
      <w:r w:rsidRPr="00007399">
        <w:rPr>
          <w:rStyle w:val="tli1"/>
          <w:rFonts w:ascii="Times New Roman" w:hAnsi="Times New Roman" w:cs="Times New Roman"/>
          <w:sz w:val="24"/>
          <w:szCs w:val="24"/>
        </w:rPr>
        <w:t xml:space="preserve">birotică - pentru echipa de management (conform Hotărârii Guvernului nr. </w:t>
      </w:r>
      <w:hyperlink r:id="rId22" w:history="1">
        <w:r w:rsidRPr="00007399">
          <w:rPr>
            <w:rStyle w:val="Hyperlink"/>
            <w:rFonts w:ascii="Times New Roman" w:hAnsi="Times New Roman" w:cs="Times New Roman"/>
            <w:sz w:val="24"/>
            <w:szCs w:val="24"/>
          </w:rPr>
          <w:t>2.139/2004</w:t>
        </w:r>
      </w:hyperlink>
      <w:r w:rsidRPr="00007399">
        <w:rPr>
          <w:rStyle w:val="tli1"/>
          <w:rFonts w:ascii="Times New Roman" w:hAnsi="Times New Roman" w:cs="Times New Roman"/>
          <w:sz w:val="24"/>
          <w:szCs w:val="24"/>
        </w:rPr>
        <w:t xml:space="preserve"> pentru aprobarea Catalogului privind clasificarea şi duratele normale de funcţionare a mijloacelor fixe, cu modificările ulterioare);</w:t>
      </w:r>
    </w:p>
    <w:p w:rsidR="00007399" w:rsidRDefault="00007399" w:rsidP="00007399">
      <w:pPr>
        <w:shd w:val="clear" w:color="auto" w:fill="FFFFFF"/>
        <w:spacing w:line="360" w:lineRule="auto"/>
        <w:jc w:val="both"/>
        <w:rPr>
          <w:rFonts w:ascii="Times New Roman" w:hAnsi="Times New Roman" w:cs="Times New Roman"/>
          <w:sz w:val="24"/>
          <w:szCs w:val="24"/>
        </w:rPr>
      </w:pPr>
      <w:bookmarkStart w:id="86" w:name="do|ax1|caIX|ar14|al2|pt6|lie"/>
      <w:bookmarkEnd w:id="86"/>
      <w:proofErr w:type="gramStart"/>
      <w:r w:rsidRPr="00007399">
        <w:rPr>
          <w:rStyle w:val="li1"/>
          <w:rFonts w:ascii="Times New Roman" w:hAnsi="Times New Roman" w:cs="Times New Roman"/>
          <w:sz w:val="24"/>
          <w:szCs w:val="24"/>
        </w:rPr>
        <w:t>e)</w:t>
      </w:r>
      <w:r w:rsidRPr="00007399">
        <w:rPr>
          <w:rStyle w:val="tli1"/>
          <w:rFonts w:ascii="Times New Roman" w:hAnsi="Times New Roman" w:cs="Times New Roman"/>
          <w:sz w:val="24"/>
          <w:szCs w:val="24"/>
        </w:rPr>
        <w:t>achiziţia</w:t>
      </w:r>
      <w:proofErr w:type="gramEnd"/>
      <w:r w:rsidRPr="00007399">
        <w:rPr>
          <w:rStyle w:val="tli1"/>
          <w:rFonts w:ascii="Times New Roman" w:hAnsi="Times New Roman" w:cs="Times New Roman"/>
          <w:sz w:val="24"/>
          <w:szCs w:val="24"/>
        </w:rPr>
        <w:t xml:space="preserve"> de echipamente TIC - numai pentru echipa de management;</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proofErr w:type="gramStart"/>
      <w:r w:rsidRPr="00007399">
        <w:rPr>
          <w:rStyle w:val="pt1"/>
          <w:rFonts w:ascii="Times New Roman" w:hAnsi="Times New Roman" w:cs="Times New Roman"/>
          <w:sz w:val="24"/>
          <w:szCs w:val="24"/>
        </w:rPr>
        <w:lastRenderedPageBreak/>
        <w:t>7.</w:t>
      </w:r>
      <w:r w:rsidRPr="00007399">
        <w:rPr>
          <w:rStyle w:val="tpt1"/>
          <w:rFonts w:ascii="Times New Roman" w:hAnsi="Times New Roman" w:cs="Times New Roman"/>
          <w:sz w:val="24"/>
          <w:szCs w:val="24"/>
        </w:rPr>
        <w:t>cheltuieli</w:t>
      </w:r>
      <w:proofErr w:type="gramEnd"/>
      <w:r w:rsidRPr="00007399">
        <w:rPr>
          <w:rStyle w:val="tpt1"/>
          <w:rFonts w:ascii="Times New Roman" w:hAnsi="Times New Roman" w:cs="Times New Roman"/>
          <w:sz w:val="24"/>
          <w:szCs w:val="24"/>
        </w:rPr>
        <w:t xml:space="preserve"> cu abonamente şi cotizaţii necesare pentru implementarea proiectului (valabile 12 luni după finalizarea proiectului):</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87" w:name="do|ax1|caIX|ar14|al2|pt7|lia"/>
      <w:bookmarkEnd w:id="87"/>
      <w:proofErr w:type="gramStart"/>
      <w:r w:rsidRPr="00007399">
        <w:rPr>
          <w:rStyle w:val="li1"/>
          <w:rFonts w:ascii="Times New Roman" w:hAnsi="Times New Roman" w:cs="Times New Roman"/>
          <w:sz w:val="24"/>
          <w:szCs w:val="24"/>
        </w:rPr>
        <w:t>a)</w:t>
      </w:r>
      <w:proofErr w:type="gramEnd"/>
      <w:r w:rsidRPr="00007399">
        <w:rPr>
          <w:rStyle w:val="tli1"/>
          <w:rFonts w:ascii="Times New Roman" w:hAnsi="Times New Roman" w:cs="Times New Roman"/>
          <w:sz w:val="24"/>
          <w:szCs w:val="24"/>
        </w:rPr>
        <w:t>taxe de acces la baze de date;</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88" w:name="do|ax1|caIX|ar14|al2|pt7|lib"/>
      <w:bookmarkEnd w:id="88"/>
      <w:proofErr w:type="gramStart"/>
      <w:r w:rsidRPr="00007399">
        <w:rPr>
          <w:rStyle w:val="li1"/>
          <w:rFonts w:ascii="Times New Roman" w:hAnsi="Times New Roman" w:cs="Times New Roman"/>
          <w:sz w:val="24"/>
          <w:szCs w:val="24"/>
        </w:rPr>
        <w:t>b)</w:t>
      </w:r>
      <w:r w:rsidRPr="00007399">
        <w:rPr>
          <w:rStyle w:val="tli1"/>
          <w:rFonts w:ascii="Times New Roman" w:hAnsi="Times New Roman" w:cs="Times New Roman"/>
          <w:sz w:val="24"/>
          <w:szCs w:val="24"/>
        </w:rPr>
        <w:t>abonamente</w:t>
      </w:r>
      <w:proofErr w:type="gramEnd"/>
      <w:r w:rsidRPr="00007399">
        <w:rPr>
          <w:rStyle w:val="tli1"/>
          <w:rFonts w:ascii="Times New Roman" w:hAnsi="Times New Roman" w:cs="Times New Roman"/>
          <w:sz w:val="24"/>
          <w:szCs w:val="24"/>
        </w:rPr>
        <w:t xml:space="preserve"> la biblioteci de specialitate.</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89" w:name="do|ax1|caIX|ar14|al3"/>
      <w:bookmarkEnd w:id="89"/>
      <w:r w:rsidRPr="00007399">
        <w:rPr>
          <w:rStyle w:val="al1"/>
          <w:rFonts w:ascii="Times New Roman" w:hAnsi="Times New Roman" w:cs="Times New Roman"/>
          <w:sz w:val="24"/>
          <w:szCs w:val="24"/>
        </w:rPr>
        <w:t>(3)</w:t>
      </w:r>
      <w:proofErr w:type="gramStart"/>
      <w:r w:rsidRPr="00007399">
        <w:rPr>
          <w:rStyle w:val="tal1"/>
          <w:rFonts w:ascii="Times New Roman" w:hAnsi="Times New Roman" w:cs="Times New Roman"/>
          <w:sz w:val="24"/>
          <w:szCs w:val="24"/>
        </w:rPr>
        <w:t>Cheltuielile eligibile prevăzute la alin.</w:t>
      </w:r>
      <w:proofErr w:type="gramEnd"/>
      <w:r w:rsidRPr="00007399">
        <w:rPr>
          <w:rStyle w:val="tal1"/>
          <w:rFonts w:ascii="Times New Roman" w:hAnsi="Times New Roman" w:cs="Times New Roman"/>
          <w:sz w:val="24"/>
          <w:szCs w:val="24"/>
        </w:rPr>
        <w:t xml:space="preserve"> (2) </w:t>
      </w:r>
      <w:proofErr w:type="gramStart"/>
      <w:r w:rsidRPr="00007399">
        <w:rPr>
          <w:rStyle w:val="tal1"/>
          <w:rFonts w:ascii="Times New Roman" w:hAnsi="Times New Roman" w:cs="Times New Roman"/>
          <w:sz w:val="24"/>
          <w:szCs w:val="24"/>
        </w:rPr>
        <w:t>se</w:t>
      </w:r>
      <w:proofErr w:type="gramEnd"/>
      <w:r w:rsidRPr="00007399">
        <w:rPr>
          <w:rStyle w:val="tal1"/>
          <w:rFonts w:ascii="Times New Roman" w:hAnsi="Times New Roman" w:cs="Times New Roman"/>
          <w:sz w:val="24"/>
          <w:szCs w:val="24"/>
        </w:rPr>
        <w:t xml:space="preserve"> decontează după aprobarea şi începerea implementării proiectului şi pot fi efectuate între 1 ianuarie 2014 şi 31 decembrie 2023.</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r w:rsidRPr="00007399">
        <w:rPr>
          <w:rStyle w:val="ar1"/>
          <w:rFonts w:ascii="Times New Roman" w:hAnsi="Times New Roman" w:cs="Times New Roman"/>
          <w:sz w:val="24"/>
          <w:szCs w:val="24"/>
        </w:rPr>
        <w:t>Art. 15</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90" w:name="do|ax1|caIX|ar15|al1"/>
      <w:bookmarkEnd w:id="90"/>
      <w:r w:rsidRPr="00007399">
        <w:rPr>
          <w:rStyle w:val="al1"/>
          <w:rFonts w:ascii="Times New Roman" w:hAnsi="Times New Roman" w:cs="Times New Roman"/>
          <w:sz w:val="24"/>
          <w:szCs w:val="24"/>
        </w:rPr>
        <w:t>(1)</w:t>
      </w:r>
      <w:r w:rsidRPr="00007399">
        <w:rPr>
          <w:rStyle w:val="tal1"/>
          <w:rFonts w:ascii="Times New Roman" w:hAnsi="Times New Roman" w:cs="Times New Roman"/>
          <w:sz w:val="24"/>
          <w:szCs w:val="24"/>
        </w:rPr>
        <w:t xml:space="preserve">Ajutorul de minimis acordat unui beneficiar întreprindere unică nu poate </w:t>
      </w:r>
      <w:proofErr w:type="gramStart"/>
      <w:r w:rsidRPr="00007399">
        <w:rPr>
          <w:rStyle w:val="tal1"/>
          <w:rFonts w:ascii="Times New Roman" w:hAnsi="Times New Roman" w:cs="Times New Roman"/>
          <w:sz w:val="24"/>
          <w:szCs w:val="24"/>
        </w:rPr>
        <w:t>să</w:t>
      </w:r>
      <w:proofErr w:type="gramEnd"/>
      <w:r w:rsidRPr="00007399">
        <w:rPr>
          <w:rStyle w:val="tal1"/>
          <w:rFonts w:ascii="Times New Roman" w:hAnsi="Times New Roman" w:cs="Times New Roman"/>
          <w:sz w:val="24"/>
          <w:szCs w:val="24"/>
        </w:rPr>
        <w:t xml:space="preserve"> depăşească 200.000 euro în ultimii 3 ani fiscali.</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91" w:name="do|ax1|caIX|ar15|al2"/>
      <w:bookmarkEnd w:id="91"/>
      <w:r w:rsidRPr="00007399">
        <w:rPr>
          <w:rStyle w:val="al1"/>
          <w:rFonts w:ascii="Times New Roman" w:hAnsi="Times New Roman" w:cs="Times New Roman"/>
          <w:sz w:val="24"/>
          <w:szCs w:val="24"/>
        </w:rPr>
        <w:t>(2)</w:t>
      </w:r>
      <w:proofErr w:type="gramStart"/>
      <w:r w:rsidRPr="00007399">
        <w:rPr>
          <w:rStyle w:val="tal1"/>
          <w:rFonts w:ascii="Times New Roman" w:hAnsi="Times New Roman" w:cs="Times New Roman"/>
          <w:sz w:val="24"/>
          <w:szCs w:val="24"/>
        </w:rPr>
        <w:t>Pentru consorţii de IMM acordarea ajutorului de minimis se realizează prin raportare la întreprinderea sau întreprinderea unică lider de proiect.</w:t>
      </w:r>
      <w:proofErr w:type="gramEnd"/>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92" w:name="do|ax1|caIX|ar15|al3"/>
      <w:bookmarkEnd w:id="92"/>
      <w:r w:rsidRPr="00007399">
        <w:rPr>
          <w:rStyle w:val="al1"/>
          <w:rFonts w:ascii="Times New Roman" w:hAnsi="Times New Roman" w:cs="Times New Roman"/>
          <w:sz w:val="24"/>
          <w:szCs w:val="24"/>
        </w:rPr>
        <w:t>(3)</w:t>
      </w:r>
      <w:r w:rsidRPr="00007399">
        <w:rPr>
          <w:rStyle w:val="tal1"/>
          <w:rFonts w:ascii="Times New Roman" w:hAnsi="Times New Roman" w:cs="Times New Roman"/>
          <w:sz w:val="24"/>
          <w:szCs w:val="24"/>
        </w:rPr>
        <w:t>Ajutoarele de minimis se consideră acordate în momentul intrării în vigoare a contractului de finanţare, indiferent de data la care ajutoarele de minimis se plătesc întreprinderii respective.</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r w:rsidRPr="00007399">
        <w:rPr>
          <w:rStyle w:val="ca1"/>
          <w:rFonts w:ascii="Times New Roman" w:hAnsi="Times New Roman" w:cs="Times New Roman"/>
        </w:rPr>
        <w:t>CAPITOLUL X:</w:t>
      </w:r>
      <w:r w:rsidRPr="00007399">
        <w:rPr>
          <w:rFonts w:ascii="Times New Roman" w:hAnsi="Times New Roman" w:cs="Times New Roman"/>
          <w:sz w:val="24"/>
          <w:szCs w:val="24"/>
        </w:rPr>
        <w:t xml:space="preserve"> </w:t>
      </w:r>
      <w:r w:rsidRPr="00007399">
        <w:rPr>
          <w:rStyle w:val="tca1"/>
          <w:rFonts w:ascii="Times New Roman" w:hAnsi="Times New Roman" w:cs="Times New Roman"/>
        </w:rPr>
        <w:t>Durata, bugetul schemei şi numărul estimat de beneficiari</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r w:rsidRPr="00007399">
        <w:rPr>
          <w:rStyle w:val="ar1"/>
          <w:rFonts w:ascii="Times New Roman" w:hAnsi="Times New Roman" w:cs="Times New Roman"/>
          <w:sz w:val="24"/>
          <w:szCs w:val="24"/>
        </w:rPr>
        <w:t>Art. 16</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93" w:name="do|ax1|caX|ar16|pa1"/>
      <w:bookmarkEnd w:id="93"/>
      <w:r w:rsidRPr="00007399">
        <w:rPr>
          <w:rStyle w:val="tpa1"/>
          <w:rFonts w:ascii="Times New Roman" w:hAnsi="Times New Roman" w:cs="Times New Roman"/>
          <w:sz w:val="24"/>
          <w:szCs w:val="24"/>
        </w:rPr>
        <w:t xml:space="preserve">Prezenta schemă se aprobă prin ordin al ministrului pentru societatea informaţională şi se aplică de la data publicării ei în Monitorul Oficial al României, Partea I, până la epuizarea bugetului alocat, dar nu mai târziu de 31 decembrie 2020. </w:t>
      </w:r>
      <w:proofErr w:type="gramStart"/>
      <w:r w:rsidRPr="00007399">
        <w:rPr>
          <w:rStyle w:val="tpa1"/>
          <w:rFonts w:ascii="Times New Roman" w:hAnsi="Times New Roman" w:cs="Times New Roman"/>
          <w:sz w:val="24"/>
          <w:szCs w:val="24"/>
        </w:rPr>
        <w:t>Plata ajutorului se efectuează până la data de 31 decembrie 2023, în limita bugetului alocat schemei.</w:t>
      </w:r>
      <w:proofErr w:type="gramEnd"/>
    </w:p>
    <w:p w:rsidR="00007399" w:rsidRPr="00007399" w:rsidRDefault="00007399" w:rsidP="00007399">
      <w:pPr>
        <w:shd w:val="clear" w:color="auto" w:fill="FFFFFF"/>
        <w:spacing w:line="360" w:lineRule="auto"/>
        <w:jc w:val="both"/>
        <w:rPr>
          <w:rFonts w:ascii="Times New Roman" w:hAnsi="Times New Roman" w:cs="Times New Roman"/>
          <w:sz w:val="24"/>
          <w:szCs w:val="24"/>
        </w:rPr>
      </w:pPr>
      <w:r w:rsidRPr="00007399">
        <w:rPr>
          <w:rStyle w:val="ar1"/>
          <w:rFonts w:ascii="Times New Roman" w:hAnsi="Times New Roman" w:cs="Times New Roman"/>
          <w:sz w:val="24"/>
          <w:szCs w:val="24"/>
        </w:rPr>
        <w:t>Art. 17</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94" w:name="do|ax1|caX|ar17|pa1"/>
      <w:bookmarkEnd w:id="94"/>
      <w:r w:rsidRPr="00007399">
        <w:rPr>
          <w:rStyle w:val="tpa1"/>
          <w:rFonts w:ascii="Times New Roman" w:hAnsi="Times New Roman" w:cs="Times New Roman"/>
          <w:sz w:val="24"/>
          <w:szCs w:val="24"/>
        </w:rPr>
        <w:t>Bugetul total estimat al schemei, pe întreaga durată de aplicare a acesteia, este de maximum 17</w:t>
      </w:r>
      <w:proofErr w:type="gramStart"/>
      <w:r w:rsidRPr="00007399">
        <w:rPr>
          <w:rStyle w:val="tpa1"/>
          <w:rFonts w:ascii="Times New Roman" w:hAnsi="Times New Roman" w:cs="Times New Roman"/>
          <w:sz w:val="24"/>
          <w:szCs w:val="24"/>
        </w:rPr>
        <w:t>,4</w:t>
      </w:r>
      <w:proofErr w:type="gramEnd"/>
      <w:r w:rsidRPr="00007399">
        <w:rPr>
          <w:rStyle w:val="tpa1"/>
          <w:rFonts w:ascii="Times New Roman" w:hAnsi="Times New Roman" w:cs="Times New Roman"/>
          <w:sz w:val="24"/>
          <w:szCs w:val="24"/>
        </w:rPr>
        <w:t xml:space="preserve"> milioane euro, astfel:</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95" w:name="do|ax1|caX|ar17|lia"/>
      <w:bookmarkEnd w:id="95"/>
      <w:proofErr w:type="gramStart"/>
      <w:r w:rsidRPr="00007399">
        <w:rPr>
          <w:rStyle w:val="li1"/>
          <w:rFonts w:ascii="Times New Roman" w:hAnsi="Times New Roman" w:cs="Times New Roman"/>
          <w:sz w:val="24"/>
          <w:szCs w:val="24"/>
        </w:rPr>
        <w:t>a)</w:t>
      </w:r>
      <w:proofErr w:type="gramEnd"/>
      <w:r w:rsidRPr="00007399">
        <w:rPr>
          <w:rStyle w:val="tli1"/>
          <w:rFonts w:ascii="Times New Roman" w:hAnsi="Times New Roman" w:cs="Times New Roman"/>
          <w:sz w:val="24"/>
          <w:szCs w:val="24"/>
        </w:rPr>
        <w:t xml:space="preserve">în anul 2015 - 3,4 mil. </w:t>
      </w:r>
      <w:proofErr w:type="gramStart"/>
      <w:r w:rsidRPr="00007399">
        <w:rPr>
          <w:rStyle w:val="tli1"/>
          <w:rFonts w:ascii="Times New Roman" w:hAnsi="Times New Roman" w:cs="Times New Roman"/>
          <w:sz w:val="24"/>
          <w:szCs w:val="24"/>
        </w:rPr>
        <w:t>euro</w:t>
      </w:r>
      <w:proofErr w:type="gramEnd"/>
      <w:r w:rsidRPr="00007399">
        <w:rPr>
          <w:rStyle w:val="tli1"/>
          <w:rFonts w:ascii="Times New Roman" w:hAnsi="Times New Roman" w:cs="Times New Roman"/>
          <w:sz w:val="24"/>
          <w:szCs w:val="24"/>
        </w:rPr>
        <w:t>;</w:t>
      </w:r>
    </w:p>
    <w:p w:rsidR="00007399" w:rsidRPr="00007399" w:rsidRDefault="00007399" w:rsidP="00007399">
      <w:pPr>
        <w:shd w:val="clear" w:color="auto" w:fill="CCCCCC"/>
        <w:spacing w:line="360" w:lineRule="auto"/>
        <w:jc w:val="both"/>
        <w:rPr>
          <w:rFonts w:ascii="Times New Roman" w:hAnsi="Times New Roman" w:cs="Times New Roman"/>
          <w:sz w:val="24"/>
          <w:szCs w:val="24"/>
        </w:rPr>
      </w:pPr>
      <w:bookmarkStart w:id="96" w:name="do|ax1|caX|ar17|lib"/>
      <w:bookmarkEnd w:id="96"/>
      <w:proofErr w:type="gramStart"/>
      <w:r w:rsidRPr="00007399">
        <w:rPr>
          <w:rStyle w:val="li1"/>
          <w:rFonts w:ascii="Times New Roman" w:hAnsi="Times New Roman" w:cs="Times New Roman"/>
          <w:sz w:val="24"/>
          <w:szCs w:val="24"/>
        </w:rPr>
        <w:t>b)</w:t>
      </w:r>
      <w:r w:rsidRPr="00007399">
        <w:rPr>
          <w:rStyle w:val="tli1"/>
          <w:rFonts w:ascii="Times New Roman" w:hAnsi="Times New Roman" w:cs="Times New Roman"/>
          <w:sz w:val="24"/>
          <w:szCs w:val="24"/>
        </w:rPr>
        <w:t>în</w:t>
      </w:r>
      <w:proofErr w:type="gramEnd"/>
      <w:r w:rsidRPr="00007399">
        <w:rPr>
          <w:rStyle w:val="tli1"/>
          <w:rFonts w:ascii="Times New Roman" w:hAnsi="Times New Roman" w:cs="Times New Roman"/>
          <w:sz w:val="24"/>
          <w:szCs w:val="24"/>
        </w:rPr>
        <w:t xml:space="preserve"> anul 2016 - 7 mil. </w:t>
      </w:r>
      <w:proofErr w:type="gramStart"/>
      <w:r w:rsidRPr="00007399">
        <w:rPr>
          <w:rStyle w:val="tli1"/>
          <w:rFonts w:ascii="Times New Roman" w:hAnsi="Times New Roman" w:cs="Times New Roman"/>
          <w:sz w:val="24"/>
          <w:szCs w:val="24"/>
        </w:rPr>
        <w:t>euro</w:t>
      </w:r>
      <w:proofErr w:type="gramEnd"/>
      <w:r w:rsidRPr="00007399">
        <w:rPr>
          <w:rStyle w:val="tli1"/>
          <w:rFonts w:ascii="Times New Roman" w:hAnsi="Times New Roman" w:cs="Times New Roman"/>
          <w:sz w:val="24"/>
          <w:szCs w:val="24"/>
        </w:rPr>
        <w:t>;</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97" w:name="do|ax1|caX|ar17|lic"/>
      <w:bookmarkEnd w:id="97"/>
      <w:proofErr w:type="gramStart"/>
      <w:r w:rsidRPr="00007399">
        <w:rPr>
          <w:rStyle w:val="li1"/>
          <w:rFonts w:ascii="Times New Roman" w:hAnsi="Times New Roman" w:cs="Times New Roman"/>
          <w:sz w:val="24"/>
          <w:szCs w:val="24"/>
        </w:rPr>
        <w:lastRenderedPageBreak/>
        <w:t>c)</w:t>
      </w:r>
      <w:r w:rsidRPr="00007399">
        <w:rPr>
          <w:rStyle w:val="tli1"/>
          <w:rFonts w:ascii="Times New Roman" w:hAnsi="Times New Roman" w:cs="Times New Roman"/>
          <w:sz w:val="24"/>
          <w:szCs w:val="24"/>
        </w:rPr>
        <w:t>în</w:t>
      </w:r>
      <w:proofErr w:type="gramEnd"/>
      <w:r w:rsidRPr="00007399">
        <w:rPr>
          <w:rStyle w:val="tli1"/>
          <w:rFonts w:ascii="Times New Roman" w:hAnsi="Times New Roman" w:cs="Times New Roman"/>
          <w:sz w:val="24"/>
          <w:szCs w:val="24"/>
        </w:rPr>
        <w:t xml:space="preserve"> anul 2017 - 7 mil. </w:t>
      </w:r>
      <w:proofErr w:type="gramStart"/>
      <w:r w:rsidRPr="00007399">
        <w:rPr>
          <w:rStyle w:val="tli1"/>
          <w:rFonts w:ascii="Times New Roman" w:hAnsi="Times New Roman" w:cs="Times New Roman"/>
          <w:sz w:val="24"/>
          <w:szCs w:val="24"/>
        </w:rPr>
        <w:t>euro</w:t>
      </w:r>
      <w:proofErr w:type="gramEnd"/>
      <w:r w:rsidRPr="00007399">
        <w:rPr>
          <w:rStyle w:val="tli1"/>
          <w:rFonts w:ascii="Times New Roman" w:hAnsi="Times New Roman" w:cs="Times New Roman"/>
          <w:sz w:val="24"/>
          <w:szCs w:val="24"/>
        </w:rPr>
        <w:t>.</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r w:rsidRPr="00007399">
        <w:rPr>
          <w:rStyle w:val="ar1"/>
          <w:rFonts w:ascii="Times New Roman" w:hAnsi="Times New Roman" w:cs="Times New Roman"/>
          <w:sz w:val="24"/>
          <w:szCs w:val="24"/>
        </w:rPr>
        <w:t>Art. 18</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98" w:name="do|ax1|caX|ar18|pa1"/>
      <w:bookmarkEnd w:id="98"/>
      <w:r w:rsidRPr="00007399">
        <w:rPr>
          <w:rStyle w:val="tpa1"/>
          <w:rFonts w:ascii="Times New Roman" w:hAnsi="Times New Roman" w:cs="Times New Roman"/>
          <w:sz w:val="24"/>
          <w:szCs w:val="24"/>
        </w:rPr>
        <w:t xml:space="preserve">Numărul total estimat al beneficiarilor în cadrul schemei </w:t>
      </w:r>
      <w:proofErr w:type="gramStart"/>
      <w:r w:rsidRPr="00007399">
        <w:rPr>
          <w:rStyle w:val="tpa1"/>
          <w:rFonts w:ascii="Times New Roman" w:hAnsi="Times New Roman" w:cs="Times New Roman"/>
          <w:sz w:val="24"/>
          <w:szCs w:val="24"/>
        </w:rPr>
        <w:t>este</w:t>
      </w:r>
      <w:proofErr w:type="gramEnd"/>
      <w:r w:rsidRPr="00007399">
        <w:rPr>
          <w:rStyle w:val="tpa1"/>
          <w:rFonts w:ascii="Times New Roman" w:hAnsi="Times New Roman" w:cs="Times New Roman"/>
          <w:sz w:val="24"/>
          <w:szCs w:val="24"/>
        </w:rPr>
        <w:t xml:space="preserve"> de 83.</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r w:rsidRPr="00007399">
        <w:rPr>
          <w:rStyle w:val="ca1"/>
          <w:rFonts w:ascii="Times New Roman" w:hAnsi="Times New Roman" w:cs="Times New Roman"/>
        </w:rPr>
        <w:t>CAPITOLUL XI:</w:t>
      </w:r>
      <w:r w:rsidRPr="00007399">
        <w:rPr>
          <w:rFonts w:ascii="Times New Roman" w:hAnsi="Times New Roman" w:cs="Times New Roman"/>
          <w:sz w:val="24"/>
          <w:szCs w:val="24"/>
        </w:rPr>
        <w:t xml:space="preserve"> </w:t>
      </w:r>
      <w:r w:rsidRPr="00007399">
        <w:rPr>
          <w:rStyle w:val="tca1"/>
          <w:rFonts w:ascii="Times New Roman" w:hAnsi="Times New Roman" w:cs="Times New Roman"/>
        </w:rPr>
        <w:t>Regula de cumul</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r w:rsidRPr="00007399">
        <w:rPr>
          <w:rStyle w:val="ar1"/>
          <w:rFonts w:ascii="Times New Roman" w:hAnsi="Times New Roman" w:cs="Times New Roman"/>
          <w:sz w:val="24"/>
          <w:szCs w:val="24"/>
        </w:rPr>
        <w:t>Art. 19</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99" w:name="do|ax1|caXI|ar19|al1"/>
      <w:bookmarkEnd w:id="99"/>
      <w:r w:rsidRPr="00007399">
        <w:rPr>
          <w:rStyle w:val="al1"/>
          <w:rFonts w:ascii="Times New Roman" w:hAnsi="Times New Roman" w:cs="Times New Roman"/>
          <w:sz w:val="24"/>
          <w:szCs w:val="24"/>
        </w:rPr>
        <w:t>(1)</w:t>
      </w:r>
      <w:r w:rsidRPr="00007399">
        <w:rPr>
          <w:rStyle w:val="tal1"/>
          <w:rFonts w:ascii="Times New Roman" w:hAnsi="Times New Roman" w:cs="Times New Roman"/>
          <w:sz w:val="24"/>
          <w:szCs w:val="24"/>
        </w:rPr>
        <w:t xml:space="preserve">Ajutoarele de minimis acordate în conformitate cu prezenta schemă pot fi cumulate cu ajutoarele de minimis acordate în conformitate cu Regulamentul (UE) nr. </w:t>
      </w:r>
      <w:hyperlink r:id="rId23" w:tooltip="privind aplicarea articolelor 107 şi 108 din Tratatul privind funcţionarea Uniunii Europene în cazul ajutoarelor de minimis acordate întreprinderilor care prestează servicii de interes economic general (act publicat in Jurnalul Oficial 114L)" w:history="1">
        <w:r w:rsidRPr="00007399">
          <w:rPr>
            <w:rStyle w:val="Hyperlink"/>
            <w:rFonts w:ascii="Times New Roman" w:hAnsi="Times New Roman" w:cs="Times New Roman"/>
            <w:sz w:val="24"/>
            <w:szCs w:val="24"/>
          </w:rPr>
          <w:t>360/2012</w:t>
        </w:r>
      </w:hyperlink>
      <w:r w:rsidRPr="00007399">
        <w:rPr>
          <w:rStyle w:val="tal1"/>
          <w:rFonts w:ascii="Times New Roman" w:hAnsi="Times New Roman" w:cs="Times New Roman"/>
          <w:sz w:val="24"/>
          <w:szCs w:val="24"/>
        </w:rPr>
        <w:t xml:space="preserve"> al Comisiei din 25 aprilie 2012 privind aplicarea articolelor 107 şi 108 din Tratatul privind funcţionarea Uniunii Europene în cazul ajutoarelor de minimis acordate întreprinderilor care prestează servicii de interes economic general în limita plafonului stabilit în regulamentul respectiv. Acestea pot fi cumulate cu ajutoare de minimis acordate în conformitate cu alte regulamente de minimis în limita plafonului relevant.</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100" w:name="do|ax1|caXI|ar19|al2"/>
      <w:bookmarkEnd w:id="100"/>
      <w:r w:rsidRPr="00007399">
        <w:rPr>
          <w:rStyle w:val="al1"/>
          <w:rFonts w:ascii="Times New Roman" w:hAnsi="Times New Roman" w:cs="Times New Roman"/>
          <w:sz w:val="24"/>
          <w:szCs w:val="24"/>
        </w:rPr>
        <w:t>(2)</w:t>
      </w:r>
      <w:r w:rsidRPr="00007399">
        <w:rPr>
          <w:rStyle w:val="tal1"/>
          <w:rFonts w:ascii="Times New Roman" w:hAnsi="Times New Roman" w:cs="Times New Roman"/>
          <w:sz w:val="24"/>
          <w:szCs w:val="24"/>
        </w:rPr>
        <w:t>Ajutoarele de minimis nu se cumulează cu ajutoarele de stat acordate pentru aceleaşi costuri eligibile sau cu ajutoarele de stat acordate pentru aceeaşi măsură de finanţare prin capital de risc, dacă un astfel de cumul ar depăşi intensitatea sau valoarea maximă relevantă a ajutorului stabilită pentru condiţiile specifice ale fiecărui caz de un regulament sau de o decizie de exceptare pe categorii adoptată de Comisia Europeană. Ajutoarele de minimis care nu se acordă pentru sau nu sunt legate de costuri eligibile specifice pot fi cumulate cu alte ajutoare de stat acordate în temeiul unui regulament de exceptare pe categorii sau al unei decizii adoptate de Comisia Europeană.</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r w:rsidRPr="00007399">
        <w:rPr>
          <w:rStyle w:val="ca1"/>
          <w:rFonts w:ascii="Times New Roman" w:hAnsi="Times New Roman" w:cs="Times New Roman"/>
        </w:rPr>
        <w:t>CAPITOLUL XII:</w:t>
      </w:r>
      <w:r w:rsidRPr="00007399">
        <w:rPr>
          <w:rFonts w:ascii="Times New Roman" w:hAnsi="Times New Roman" w:cs="Times New Roman"/>
          <w:sz w:val="24"/>
          <w:szCs w:val="24"/>
        </w:rPr>
        <w:t xml:space="preserve"> </w:t>
      </w:r>
      <w:r w:rsidRPr="00007399">
        <w:rPr>
          <w:rStyle w:val="tca1"/>
          <w:rFonts w:ascii="Times New Roman" w:hAnsi="Times New Roman" w:cs="Times New Roman"/>
        </w:rPr>
        <w:t>Procedura de implementare a schemei de ajutor de minimis</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r w:rsidRPr="00007399">
        <w:rPr>
          <w:rStyle w:val="ar1"/>
          <w:rFonts w:ascii="Times New Roman" w:hAnsi="Times New Roman" w:cs="Times New Roman"/>
          <w:sz w:val="24"/>
          <w:szCs w:val="24"/>
        </w:rPr>
        <w:t>Art. 20</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101" w:name="do|ax1|caXII|ar20|pa1"/>
      <w:bookmarkEnd w:id="101"/>
      <w:r w:rsidRPr="00007399">
        <w:rPr>
          <w:rStyle w:val="tpa1"/>
          <w:rFonts w:ascii="Times New Roman" w:hAnsi="Times New Roman" w:cs="Times New Roman"/>
          <w:sz w:val="24"/>
          <w:szCs w:val="24"/>
        </w:rPr>
        <w:t>Procedura de implementare şi derulare a schemei de ajutor se desfăşoară după cum urmează:</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102" w:name="do|ax1|caXII|ar20|lia"/>
      <w:bookmarkEnd w:id="102"/>
      <w:r w:rsidRPr="00007399">
        <w:rPr>
          <w:rStyle w:val="li1"/>
          <w:rFonts w:ascii="Times New Roman" w:hAnsi="Times New Roman" w:cs="Times New Roman"/>
          <w:sz w:val="24"/>
          <w:szCs w:val="24"/>
        </w:rPr>
        <w:t>a)</w:t>
      </w:r>
      <w:r w:rsidRPr="00007399">
        <w:rPr>
          <w:rStyle w:val="tli1"/>
          <w:rFonts w:ascii="Times New Roman" w:hAnsi="Times New Roman" w:cs="Times New Roman"/>
          <w:sz w:val="24"/>
          <w:szCs w:val="24"/>
        </w:rPr>
        <w:t xml:space="preserve">derularea schemei de ajutor va avea următoarea succesiune: lansarea apelului, depunerea cererilor de finanţare însoţite de documentele specificate în Ghidul solicitantului, evaluarea, </w:t>
      </w:r>
      <w:r w:rsidRPr="00007399">
        <w:rPr>
          <w:rStyle w:val="tli1"/>
          <w:rFonts w:ascii="Times New Roman" w:hAnsi="Times New Roman" w:cs="Times New Roman"/>
          <w:sz w:val="24"/>
          <w:szCs w:val="24"/>
        </w:rPr>
        <w:lastRenderedPageBreak/>
        <w:t>selecţia beneficiarilor de finanţare, semnarea contractelor individuale de finanţare, implementarea proiectelor, raportarea, monitorizarea şi rambursarea cheltuielilor;</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103" w:name="do|ax1|caXII|ar20|lib"/>
      <w:bookmarkEnd w:id="103"/>
      <w:proofErr w:type="gramStart"/>
      <w:r w:rsidRPr="00007399">
        <w:rPr>
          <w:rStyle w:val="li1"/>
          <w:rFonts w:ascii="Times New Roman" w:hAnsi="Times New Roman" w:cs="Times New Roman"/>
          <w:sz w:val="24"/>
          <w:szCs w:val="24"/>
        </w:rPr>
        <w:t>b)</w:t>
      </w:r>
      <w:r w:rsidRPr="00007399">
        <w:rPr>
          <w:rStyle w:val="tli1"/>
          <w:rFonts w:ascii="Times New Roman" w:hAnsi="Times New Roman" w:cs="Times New Roman"/>
          <w:sz w:val="24"/>
          <w:szCs w:val="24"/>
        </w:rPr>
        <w:t>detaliile</w:t>
      </w:r>
      <w:proofErr w:type="gramEnd"/>
      <w:r w:rsidRPr="00007399">
        <w:rPr>
          <w:rStyle w:val="tli1"/>
          <w:rFonts w:ascii="Times New Roman" w:hAnsi="Times New Roman" w:cs="Times New Roman"/>
          <w:sz w:val="24"/>
          <w:szCs w:val="24"/>
        </w:rPr>
        <w:t xml:space="preserve"> privind toate aceste etape, precum şi criteriile şi subcriteriile de evaluare a cererilor de finanţare sunt prezentate în Ghidul solicitantului.</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r w:rsidRPr="00007399">
        <w:rPr>
          <w:rStyle w:val="ar1"/>
          <w:rFonts w:ascii="Times New Roman" w:hAnsi="Times New Roman" w:cs="Times New Roman"/>
          <w:sz w:val="24"/>
          <w:szCs w:val="24"/>
        </w:rPr>
        <w:t>Art. 21</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104" w:name="do|ax1|caXII|ar21|pa1"/>
      <w:bookmarkEnd w:id="104"/>
      <w:r w:rsidRPr="00007399">
        <w:rPr>
          <w:rStyle w:val="tpa1"/>
          <w:rFonts w:ascii="Times New Roman" w:hAnsi="Times New Roman" w:cs="Times New Roman"/>
          <w:sz w:val="24"/>
          <w:szCs w:val="24"/>
        </w:rPr>
        <w:t xml:space="preserve">Verificarea eligibilităţii solicitanţilor pentru acordarea ajutorului de minimis prevăzut de prezenta schemă se </w:t>
      </w:r>
      <w:proofErr w:type="gramStart"/>
      <w:r w:rsidRPr="00007399">
        <w:rPr>
          <w:rStyle w:val="tpa1"/>
          <w:rFonts w:ascii="Times New Roman" w:hAnsi="Times New Roman" w:cs="Times New Roman"/>
          <w:sz w:val="24"/>
          <w:szCs w:val="24"/>
        </w:rPr>
        <w:t>va</w:t>
      </w:r>
      <w:proofErr w:type="gramEnd"/>
      <w:r w:rsidRPr="00007399">
        <w:rPr>
          <w:rStyle w:val="tpa1"/>
          <w:rFonts w:ascii="Times New Roman" w:hAnsi="Times New Roman" w:cs="Times New Roman"/>
          <w:sz w:val="24"/>
          <w:szCs w:val="24"/>
        </w:rPr>
        <w:t xml:space="preserve"> face cu respectarea condiţiilor de eligibilitate prevăzute în cadrul Ghidului solicitantului aferent acţiunii "Sprijinirea creşterii valorii adăugate generate de sectorul TIC şi a inovării în domeniu prin dezvoltarea de clustere".</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r w:rsidRPr="00007399">
        <w:rPr>
          <w:rStyle w:val="ar1"/>
          <w:rFonts w:ascii="Times New Roman" w:hAnsi="Times New Roman" w:cs="Times New Roman"/>
          <w:sz w:val="24"/>
          <w:szCs w:val="24"/>
        </w:rPr>
        <w:t>Art. 22</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105" w:name="do|ax1|caXII|ar22|al1"/>
      <w:bookmarkEnd w:id="105"/>
      <w:r w:rsidRPr="00007399">
        <w:rPr>
          <w:rStyle w:val="al1"/>
          <w:rFonts w:ascii="Times New Roman" w:hAnsi="Times New Roman" w:cs="Times New Roman"/>
          <w:sz w:val="24"/>
          <w:szCs w:val="24"/>
        </w:rPr>
        <w:t>(1)</w:t>
      </w:r>
      <w:r w:rsidRPr="00007399">
        <w:rPr>
          <w:rStyle w:val="tal1"/>
          <w:rFonts w:ascii="Times New Roman" w:hAnsi="Times New Roman" w:cs="Times New Roman"/>
          <w:sz w:val="24"/>
          <w:szCs w:val="24"/>
        </w:rPr>
        <w:t>Administratorul prezentei scheme are obligaţia de a verifica îndeplinirea tuturor condiţiilor de eligibilitate, atât a celor referitoare la solicitant, cât şi a celor referitoare la cheltuielile finanţate prin prezenta schemă.</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106" w:name="do|ax1|caXII|ar22|al2"/>
      <w:bookmarkEnd w:id="106"/>
      <w:r w:rsidRPr="00007399">
        <w:rPr>
          <w:rStyle w:val="al1"/>
          <w:rFonts w:ascii="Times New Roman" w:hAnsi="Times New Roman" w:cs="Times New Roman"/>
          <w:sz w:val="24"/>
          <w:szCs w:val="24"/>
        </w:rPr>
        <w:t>(2)</w:t>
      </w:r>
      <w:r w:rsidRPr="00007399">
        <w:rPr>
          <w:rStyle w:val="tal1"/>
          <w:rFonts w:ascii="Times New Roman" w:hAnsi="Times New Roman" w:cs="Times New Roman"/>
          <w:sz w:val="24"/>
          <w:szCs w:val="24"/>
        </w:rPr>
        <w:t xml:space="preserve">Înainte de primirea ajutorului, întreprinderea beneficiară trebuie </w:t>
      </w:r>
      <w:proofErr w:type="gramStart"/>
      <w:r w:rsidRPr="00007399">
        <w:rPr>
          <w:rStyle w:val="tal1"/>
          <w:rFonts w:ascii="Times New Roman" w:hAnsi="Times New Roman" w:cs="Times New Roman"/>
          <w:sz w:val="24"/>
          <w:szCs w:val="24"/>
        </w:rPr>
        <w:t>să</w:t>
      </w:r>
      <w:proofErr w:type="gramEnd"/>
      <w:r w:rsidRPr="00007399">
        <w:rPr>
          <w:rStyle w:val="tal1"/>
          <w:rFonts w:ascii="Times New Roman" w:hAnsi="Times New Roman" w:cs="Times New Roman"/>
          <w:sz w:val="24"/>
          <w:szCs w:val="24"/>
        </w:rPr>
        <w:t xml:space="preserve"> transmită administratorului prezentei scheme o declaraţie pe propria răspundere cu privire la ajutoarele de minimis primite în cursul anului fiscal curent şi al celor 2 ani fiscali anteriori.</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107" w:name="do|ax1|caXII|ar22|al3"/>
      <w:bookmarkEnd w:id="107"/>
      <w:r w:rsidRPr="00007399">
        <w:rPr>
          <w:rStyle w:val="al1"/>
          <w:rFonts w:ascii="Times New Roman" w:hAnsi="Times New Roman" w:cs="Times New Roman"/>
          <w:sz w:val="24"/>
          <w:szCs w:val="24"/>
        </w:rPr>
        <w:t>(3)</w:t>
      </w:r>
      <w:r w:rsidRPr="00007399">
        <w:rPr>
          <w:rStyle w:val="tal1"/>
          <w:rFonts w:ascii="Times New Roman" w:hAnsi="Times New Roman" w:cs="Times New Roman"/>
          <w:sz w:val="24"/>
          <w:szCs w:val="24"/>
        </w:rPr>
        <w:t xml:space="preserve">Cererea de finanţare aferentă prezentei scheme </w:t>
      </w:r>
      <w:proofErr w:type="gramStart"/>
      <w:r w:rsidRPr="00007399">
        <w:rPr>
          <w:rStyle w:val="tal1"/>
          <w:rFonts w:ascii="Times New Roman" w:hAnsi="Times New Roman" w:cs="Times New Roman"/>
          <w:sz w:val="24"/>
          <w:szCs w:val="24"/>
        </w:rPr>
        <w:t>va</w:t>
      </w:r>
      <w:proofErr w:type="gramEnd"/>
      <w:r w:rsidRPr="00007399">
        <w:rPr>
          <w:rStyle w:val="tal1"/>
          <w:rFonts w:ascii="Times New Roman" w:hAnsi="Times New Roman" w:cs="Times New Roman"/>
          <w:sz w:val="24"/>
          <w:szCs w:val="24"/>
        </w:rPr>
        <w:t xml:space="preserve"> fi însoţită de o declaraţie pe propria răspundere prin care beneficiarul certifică faptul că nu desfăşoară şi nici nu va desfăşura pe perioada implementării şi pe perioada de postimplementare a proiectului activităţi în unul dintre domeniile/sectoarele excluse.</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108" w:name="do|ax1|caXII|ar22|al4"/>
      <w:bookmarkEnd w:id="108"/>
      <w:r w:rsidRPr="00007399">
        <w:rPr>
          <w:rStyle w:val="al1"/>
          <w:rFonts w:ascii="Times New Roman" w:hAnsi="Times New Roman" w:cs="Times New Roman"/>
          <w:sz w:val="24"/>
          <w:szCs w:val="24"/>
        </w:rPr>
        <w:t>(4)</w:t>
      </w:r>
      <w:proofErr w:type="gramStart"/>
      <w:r w:rsidRPr="00007399">
        <w:rPr>
          <w:rStyle w:val="tal1"/>
          <w:rFonts w:ascii="Times New Roman" w:hAnsi="Times New Roman" w:cs="Times New Roman"/>
          <w:sz w:val="24"/>
          <w:szCs w:val="24"/>
        </w:rPr>
        <w:t>Verificarea condiţiilor de eligibilitate ale activităţilor, proiectelor şi cheltuielilor se realizează de administratorul prezentei scheme înainte de acordarea facilităţii.</w:t>
      </w:r>
      <w:proofErr w:type="gramEnd"/>
      <w:r w:rsidRPr="00007399">
        <w:rPr>
          <w:rStyle w:val="tal1"/>
          <w:rFonts w:ascii="Times New Roman" w:hAnsi="Times New Roman" w:cs="Times New Roman"/>
          <w:sz w:val="24"/>
          <w:szCs w:val="24"/>
        </w:rPr>
        <w:t xml:space="preserve"> Administratorul asigură, sub orice formă, publicitatea listei proiectelor </w:t>
      </w:r>
      <w:proofErr w:type="gramStart"/>
      <w:r w:rsidRPr="00007399">
        <w:rPr>
          <w:rStyle w:val="tal1"/>
          <w:rFonts w:ascii="Times New Roman" w:hAnsi="Times New Roman" w:cs="Times New Roman"/>
          <w:sz w:val="24"/>
          <w:szCs w:val="24"/>
        </w:rPr>
        <w:t>ce</w:t>
      </w:r>
      <w:proofErr w:type="gramEnd"/>
      <w:r w:rsidRPr="00007399">
        <w:rPr>
          <w:rStyle w:val="tal1"/>
          <w:rFonts w:ascii="Times New Roman" w:hAnsi="Times New Roman" w:cs="Times New Roman"/>
          <w:sz w:val="24"/>
          <w:szCs w:val="24"/>
        </w:rPr>
        <w:t xml:space="preserve"> vor beneficia de finanţare ca urmare a îndeplinirii condiţiilor de eligibilitate şi a altor condiţii specifice</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109" w:name="do|ax1|caXII|ar22|al5"/>
      <w:bookmarkEnd w:id="109"/>
      <w:r w:rsidRPr="00007399">
        <w:rPr>
          <w:rStyle w:val="al1"/>
          <w:rFonts w:ascii="Times New Roman" w:hAnsi="Times New Roman" w:cs="Times New Roman"/>
          <w:sz w:val="24"/>
          <w:szCs w:val="24"/>
        </w:rPr>
        <w:t>(5)</w:t>
      </w:r>
      <w:r w:rsidRPr="00007399">
        <w:rPr>
          <w:rStyle w:val="tal1"/>
          <w:rFonts w:ascii="Times New Roman" w:hAnsi="Times New Roman" w:cs="Times New Roman"/>
          <w:sz w:val="24"/>
          <w:szCs w:val="24"/>
        </w:rPr>
        <w:t xml:space="preserve">În cazul în care proiectul este eligibil pentru a primi o finanţare în cadrul prezentei scheme şi este selectat pentru finanţare în urma procesului de evaluare, administratorul prezentei scheme informează în scris întreprinderea beneficiară cu privire la valoarea potenţială a ajutorului </w:t>
      </w:r>
      <w:r w:rsidRPr="00007399">
        <w:rPr>
          <w:rStyle w:val="tal1"/>
          <w:rFonts w:ascii="Times New Roman" w:hAnsi="Times New Roman" w:cs="Times New Roman"/>
          <w:sz w:val="24"/>
          <w:szCs w:val="24"/>
        </w:rPr>
        <w:lastRenderedPageBreak/>
        <w:t xml:space="preserve">(exprimată în echivalent subvenţie brută), precum şi la caracterul de minimis al acestuia, făcând în mod explicit trimitere la Regulamentul (UE) nr. </w:t>
      </w:r>
      <w:hyperlink r:id="rId24" w:history="1">
        <w:r w:rsidRPr="00007399">
          <w:rPr>
            <w:rStyle w:val="Hyperlink"/>
            <w:rFonts w:ascii="Times New Roman" w:hAnsi="Times New Roman" w:cs="Times New Roman"/>
            <w:sz w:val="24"/>
            <w:szCs w:val="24"/>
          </w:rPr>
          <w:t>1.407/2013</w:t>
        </w:r>
      </w:hyperlink>
      <w:r w:rsidRPr="00007399">
        <w:rPr>
          <w:rStyle w:val="tal1"/>
          <w:rFonts w:ascii="Times New Roman" w:hAnsi="Times New Roman" w:cs="Times New Roman"/>
          <w:sz w:val="24"/>
          <w:szCs w:val="24"/>
        </w:rPr>
        <w:t xml:space="preserve"> şi menţionând titlul acestuia şi referinţa de publicare din Jurnalul Oficial al Uniunii Europene.</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110" w:name="do|ax1|caXII|ar22|al6"/>
      <w:bookmarkEnd w:id="110"/>
      <w:r w:rsidRPr="00007399">
        <w:rPr>
          <w:rStyle w:val="al1"/>
          <w:rFonts w:ascii="Times New Roman" w:hAnsi="Times New Roman" w:cs="Times New Roman"/>
          <w:sz w:val="24"/>
          <w:szCs w:val="24"/>
        </w:rPr>
        <w:t>(6)</w:t>
      </w:r>
      <w:r w:rsidRPr="00007399">
        <w:rPr>
          <w:rStyle w:val="tal1"/>
          <w:rFonts w:ascii="Times New Roman" w:hAnsi="Times New Roman" w:cs="Times New Roman"/>
          <w:sz w:val="24"/>
          <w:szCs w:val="24"/>
        </w:rPr>
        <w:t xml:space="preserve">În cazul în care întreprinderea nu </w:t>
      </w:r>
      <w:proofErr w:type="gramStart"/>
      <w:r w:rsidRPr="00007399">
        <w:rPr>
          <w:rStyle w:val="tal1"/>
          <w:rFonts w:ascii="Times New Roman" w:hAnsi="Times New Roman" w:cs="Times New Roman"/>
          <w:sz w:val="24"/>
          <w:szCs w:val="24"/>
        </w:rPr>
        <w:t>este</w:t>
      </w:r>
      <w:proofErr w:type="gramEnd"/>
      <w:r w:rsidRPr="00007399">
        <w:rPr>
          <w:rStyle w:val="tal1"/>
          <w:rFonts w:ascii="Times New Roman" w:hAnsi="Times New Roman" w:cs="Times New Roman"/>
          <w:sz w:val="24"/>
          <w:szCs w:val="24"/>
        </w:rPr>
        <w:t xml:space="preserve"> eligibilă să primească o alocare specifică în cadrul prezentei scheme, administratorul schemei îi comunică în scris acest lucru.</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r w:rsidRPr="00007399">
        <w:rPr>
          <w:rStyle w:val="ar1"/>
          <w:rFonts w:ascii="Times New Roman" w:hAnsi="Times New Roman" w:cs="Times New Roman"/>
          <w:sz w:val="24"/>
          <w:szCs w:val="24"/>
        </w:rPr>
        <w:t>Art. 23</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111" w:name="do|ax1|caXII|ar23|pa1"/>
      <w:bookmarkEnd w:id="111"/>
      <w:r w:rsidRPr="00007399">
        <w:rPr>
          <w:rStyle w:val="tpa1"/>
          <w:rFonts w:ascii="Times New Roman" w:hAnsi="Times New Roman" w:cs="Times New Roman"/>
          <w:sz w:val="24"/>
          <w:szCs w:val="24"/>
        </w:rPr>
        <w:t>Detalierea modalităţii de derulare a prezentei scheme se regăseşte în Ghidul solicitantului ce corespunde acţiunii "Sprijinirea creşterii valorii adăugate generate de sectorul TIC şi a inovării în domeniu prin dezvoltarea de clustere", aferentă priorităţii de investiţie "Creşterea integrării pe verticală a soluţiilor inovative TIC în economie", axa prioritară 2 "Tehnologia informaţiei şi comunicaţiilor (TIC) pentru o economie digitală competitivă" din cadrul Programului operaţional Competitivitate, ghid ce va fi publicat pe site-ul Ministerului pentru Societatea Informaţională - secţiunea Fonduri structurale şi/sau pe site-ul Ministerului Fondurilor Europene.</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r w:rsidRPr="00007399">
        <w:rPr>
          <w:rStyle w:val="ar1"/>
          <w:rFonts w:ascii="Times New Roman" w:hAnsi="Times New Roman" w:cs="Times New Roman"/>
          <w:sz w:val="24"/>
          <w:szCs w:val="24"/>
        </w:rPr>
        <w:t>Art. 24</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112" w:name="do|ax1|caXII|ar24|pa1"/>
      <w:bookmarkEnd w:id="112"/>
      <w:r w:rsidRPr="00007399">
        <w:rPr>
          <w:rStyle w:val="tpa1"/>
          <w:rFonts w:ascii="Times New Roman" w:hAnsi="Times New Roman" w:cs="Times New Roman"/>
          <w:sz w:val="24"/>
          <w:szCs w:val="24"/>
        </w:rPr>
        <w:t>Administratorul schemei îşi rezervă dreptul de a nu plăti ajutorul de minimis sau de a solicita recuperarea ajutorului de minimis deja acordat, în cazul în care documentele şi/sau informaţiile furnizate de către beneficiar se dovedesc a fi incorecte sau false.</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r w:rsidRPr="00007399">
        <w:rPr>
          <w:rStyle w:val="ca1"/>
          <w:rFonts w:ascii="Times New Roman" w:hAnsi="Times New Roman" w:cs="Times New Roman"/>
        </w:rPr>
        <w:t>CAPITOLUL XIII:</w:t>
      </w:r>
      <w:r w:rsidRPr="00007399">
        <w:rPr>
          <w:rFonts w:ascii="Times New Roman" w:hAnsi="Times New Roman" w:cs="Times New Roman"/>
          <w:sz w:val="24"/>
          <w:szCs w:val="24"/>
        </w:rPr>
        <w:t xml:space="preserve"> </w:t>
      </w:r>
      <w:r w:rsidRPr="00007399">
        <w:rPr>
          <w:rStyle w:val="tca1"/>
          <w:rFonts w:ascii="Times New Roman" w:hAnsi="Times New Roman" w:cs="Times New Roman"/>
        </w:rPr>
        <w:t>Reguli privind transparenţa, monitorizarea şi raportarea</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r w:rsidRPr="00007399">
        <w:rPr>
          <w:rStyle w:val="ar1"/>
          <w:rFonts w:ascii="Times New Roman" w:hAnsi="Times New Roman" w:cs="Times New Roman"/>
          <w:sz w:val="24"/>
          <w:szCs w:val="24"/>
        </w:rPr>
        <w:t>Art. 25</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113" w:name="do|ax1|caXIII|ar25|pa1"/>
      <w:bookmarkEnd w:id="113"/>
      <w:r w:rsidRPr="00007399">
        <w:rPr>
          <w:rStyle w:val="tpa1"/>
          <w:rFonts w:ascii="Times New Roman" w:hAnsi="Times New Roman" w:cs="Times New Roman"/>
          <w:sz w:val="24"/>
          <w:szCs w:val="24"/>
        </w:rPr>
        <w:t xml:space="preserve">Raportarea şi monitorizarea ajutoarelor de minimis acordate în baza prezentei scheme se fac în conformitate cu legislaţia comunitară şi cu prevederile Regulamentului privind procedurile de monitorizare </w:t>
      </w:r>
      <w:proofErr w:type="gramStart"/>
      <w:r w:rsidRPr="00007399">
        <w:rPr>
          <w:rStyle w:val="tpa1"/>
          <w:rFonts w:ascii="Times New Roman" w:hAnsi="Times New Roman" w:cs="Times New Roman"/>
          <w:sz w:val="24"/>
          <w:szCs w:val="24"/>
        </w:rPr>
        <w:t>a</w:t>
      </w:r>
      <w:proofErr w:type="gramEnd"/>
      <w:r w:rsidRPr="00007399">
        <w:rPr>
          <w:rStyle w:val="tpa1"/>
          <w:rFonts w:ascii="Times New Roman" w:hAnsi="Times New Roman" w:cs="Times New Roman"/>
          <w:sz w:val="24"/>
          <w:szCs w:val="24"/>
        </w:rPr>
        <w:t xml:space="preserve"> ajutoarelor de stat, pus în aplicare prin Ordinul preşedintelui Consiliului Concurenţei nr. </w:t>
      </w:r>
      <w:hyperlink r:id="rId25" w:history="1">
        <w:proofErr w:type="gramStart"/>
        <w:r w:rsidRPr="00007399">
          <w:rPr>
            <w:rStyle w:val="Hyperlink"/>
            <w:rFonts w:ascii="Times New Roman" w:hAnsi="Times New Roman" w:cs="Times New Roman"/>
            <w:sz w:val="24"/>
            <w:szCs w:val="24"/>
          </w:rPr>
          <w:t>175/2007</w:t>
        </w:r>
      </w:hyperlink>
      <w:r w:rsidRPr="00007399">
        <w:rPr>
          <w:rStyle w:val="tpa1"/>
          <w:rFonts w:ascii="Times New Roman" w:hAnsi="Times New Roman" w:cs="Times New Roman"/>
          <w:sz w:val="24"/>
          <w:szCs w:val="24"/>
        </w:rPr>
        <w:t>.</w:t>
      </w:r>
      <w:proofErr w:type="gramEnd"/>
    </w:p>
    <w:p w:rsidR="00007399" w:rsidRPr="00007399" w:rsidRDefault="00007399" w:rsidP="00007399">
      <w:pPr>
        <w:shd w:val="clear" w:color="auto" w:fill="FFFFFF"/>
        <w:spacing w:line="360" w:lineRule="auto"/>
        <w:jc w:val="both"/>
        <w:rPr>
          <w:rFonts w:ascii="Times New Roman" w:hAnsi="Times New Roman" w:cs="Times New Roman"/>
          <w:sz w:val="24"/>
          <w:szCs w:val="24"/>
        </w:rPr>
      </w:pPr>
      <w:r w:rsidRPr="00007399">
        <w:rPr>
          <w:rStyle w:val="ar1"/>
          <w:rFonts w:ascii="Times New Roman" w:hAnsi="Times New Roman" w:cs="Times New Roman"/>
          <w:sz w:val="24"/>
          <w:szCs w:val="24"/>
        </w:rPr>
        <w:t>Art. 26</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114" w:name="do|ax1|caXIII|ar26|pa1"/>
      <w:bookmarkEnd w:id="114"/>
      <w:r w:rsidRPr="00007399">
        <w:rPr>
          <w:rStyle w:val="tpa1"/>
          <w:rFonts w:ascii="Times New Roman" w:hAnsi="Times New Roman" w:cs="Times New Roman"/>
          <w:sz w:val="24"/>
          <w:szCs w:val="24"/>
        </w:rPr>
        <w:t xml:space="preserve">Furnizorul de ajutor de minimis păstrează evidenţa detaliată </w:t>
      </w:r>
      <w:proofErr w:type="gramStart"/>
      <w:r w:rsidRPr="00007399">
        <w:rPr>
          <w:rStyle w:val="tpa1"/>
          <w:rFonts w:ascii="Times New Roman" w:hAnsi="Times New Roman" w:cs="Times New Roman"/>
          <w:sz w:val="24"/>
          <w:szCs w:val="24"/>
        </w:rPr>
        <w:t>a</w:t>
      </w:r>
      <w:proofErr w:type="gramEnd"/>
      <w:r w:rsidRPr="00007399">
        <w:rPr>
          <w:rStyle w:val="tpa1"/>
          <w:rFonts w:ascii="Times New Roman" w:hAnsi="Times New Roman" w:cs="Times New Roman"/>
          <w:sz w:val="24"/>
          <w:szCs w:val="24"/>
        </w:rPr>
        <w:t xml:space="preserve"> ajutoarelor acordate în baza prezentei scheme pe o durată de 10 ani de la data la care ultima alocare specifică a fost acordată </w:t>
      </w:r>
      <w:r w:rsidRPr="00007399">
        <w:rPr>
          <w:rStyle w:val="tpa1"/>
          <w:rFonts w:ascii="Times New Roman" w:hAnsi="Times New Roman" w:cs="Times New Roman"/>
          <w:sz w:val="24"/>
          <w:szCs w:val="24"/>
        </w:rPr>
        <w:lastRenderedPageBreak/>
        <w:t xml:space="preserve">în baza schemei. Această evidenţă trebuie </w:t>
      </w:r>
      <w:proofErr w:type="gramStart"/>
      <w:r w:rsidRPr="00007399">
        <w:rPr>
          <w:rStyle w:val="tpa1"/>
          <w:rFonts w:ascii="Times New Roman" w:hAnsi="Times New Roman" w:cs="Times New Roman"/>
          <w:sz w:val="24"/>
          <w:szCs w:val="24"/>
        </w:rPr>
        <w:t>să</w:t>
      </w:r>
      <w:proofErr w:type="gramEnd"/>
      <w:r w:rsidRPr="00007399">
        <w:rPr>
          <w:rStyle w:val="tpa1"/>
          <w:rFonts w:ascii="Times New Roman" w:hAnsi="Times New Roman" w:cs="Times New Roman"/>
          <w:sz w:val="24"/>
          <w:szCs w:val="24"/>
        </w:rPr>
        <w:t xml:space="preserve"> conţină toate informaţiile necesare pentru a demonstra respectarea condiţiilor impuse de legislaţia comunitară în domeniul ajutorului de stat.</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r w:rsidRPr="00007399">
        <w:rPr>
          <w:rStyle w:val="ar1"/>
          <w:rFonts w:ascii="Times New Roman" w:hAnsi="Times New Roman" w:cs="Times New Roman"/>
          <w:sz w:val="24"/>
          <w:szCs w:val="24"/>
        </w:rPr>
        <w:t>Art. 27</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115" w:name="do|ax1|caXIII|ar27|al1"/>
      <w:bookmarkEnd w:id="115"/>
      <w:r w:rsidRPr="00007399">
        <w:rPr>
          <w:rStyle w:val="al1"/>
          <w:rFonts w:ascii="Times New Roman" w:hAnsi="Times New Roman" w:cs="Times New Roman"/>
          <w:sz w:val="24"/>
          <w:szCs w:val="24"/>
        </w:rPr>
        <w:t>(1)</w:t>
      </w:r>
      <w:r w:rsidRPr="00007399">
        <w:rPr>
          <w:rStyle w:val="tal1"/>
          <w:rFonts w:ascii="Times New Roman" w:hAnsi="Times New Roman" w:cs="Times New Roman"/>
          <w:sz w:val="24"/>
          <w:szCs w:val="24"/>
        </w:rPr>
        <w:t>Furnizorul are obligaţia de a supraveghea permanent ajutoarele de minimis acordate, aflate în derulare, şi de a dispune măsurile care se impun în cazul încălcării condiţiilor impuse prin prezenta schemă sau prin legislaţia naţională ori europeană aplicabilă la momentul respectiv.</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116" w:name="do|ax1|caXIII|ar27|al2"/>
      <w:bookmarkEnd w:id="116"/>
      <w:r w:rsidRPr="00007399">
        <w:rPr>
          <w:rStyle w:val="al1"/>
          <w:rFonts w:ascii="Times New Roman" w:hAnsi="Times New Roman" w:cs="Times New Roman"/>
          <w:sz w:val="24"/>
          <w:szCs w:val="24"/>
        </w:rPr>
        <w:t>(2)</w:t>
      </w:r>
      <w:r w:rsidRPr="00007399">
        <w:rPr>
          <w:rStyle w:val="tal1"/>
          <w:rFonts w:ascii="Times New Roman" w:hAnsi="Times New Roman" w:cs="Times New Roman"/>
          <w:sz w:val="24"/>
          <w:szCs w:val="24"/>
        </w:rPr>
        <w:t xml:space="preserve">Furnizorul are obligaţia de a transmite Consiliului Concurenţei, în formatul şi în termenul prevăzute de Regulamentul privind procedurile de monitorizare </w:t>
      </w:r>
      <w:proofErr w:type="gramStart"/>
      <w:r w:rsidRPr="00007399">
        <w:rPr>
          <w:rStyle w:val="tal1"/>
          <w:rFonts w:ascii="Times New Roman" w:hAnsi="Times New Roman" w:cs="Times New Roman"/>
          <w:sz w:val="24"/>
          <w:szCs w:val="24"/>
        </w:rPr>
        <w:t>a</w:t>
      </w:r>
      <w:proofErr w:type="gramEnd"/>
      <w:r w:rsidRPr="00007399">
        <w:rPr>
          <w:rStyle w:val="tal1"/>
          <w:rFonts w:ascii="Times New Roman" w:hAnsi="Times New Roman" w:cs="Times New Roman"/>
          <w:sz w:val="24"/>
          <w:szCs w:val="24"/>
        </w:rPr>
        <w:t xml:space="preserve"> ajutoarelor de stat, toate datele şi informaţiile necesare pentru monitorizarea ajutoarelor de minimis la nivel naţional.</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117" w:name="do|ax1|caXIII|ar27|al3"/>
      <w:bookmarkEnd w:id="117"/>
      <w:r w:rsidRPr="00007399">
        <w:rPr>
          <w:rStyle w:val="al1"/>
          <w:rFonts w:ascii="Times New Roman" w:hAnsi="Times New Roman" w:cs="Times New Roman"/>
          <w:sz w:val="24"/>
          <w:szCs w:val="24"/>
        </w:rPr>
        <w:t>(3)</w:t>
      </w:r>
      <w:r w:rsidRPr="00007399">
        <w:rPr>
          <w:rStyle w:val="tal1"/>
          <w:rFonts w:ascii="Times New Roman" w:hAnsi="Times New Roman" w:cs="Times New Roman"/>
          <w:sz w:val="24"/>
          <w:szCs w:val="24"/>
        </w:rPr>
        <w:t xml:space="preserve">În cazul în care există îndoieli serioase cu privire la datele transmise de către furnizor, Consiliul Concurenţei poate </w:t>
      </w:r>
      <w:proofErr w:type="gramStart"/>
      <w:r w:rsidRPr="00007399">
        <w:rPr>
          <w:rStyle w:val="tal1"/>
          <w:rFonts w:ascii="Times New Roman" w:hAnsi="Times New Roman" w:cs="Times New Roman"/>
          <w:sz w:val="24"/>
          <w:szCs w:val="24"/>
        </w:rPr>
        <w:t>să</w:t>
      </w:r>
      <w:proofErr w:type="gramEnd"/>
      <w:r w:rsidRPr="00007399">
        <w:rPr>
          <w:rStyle w:val="tal1"/>
          <w:rFonts w:ascii="Times New Roman" w:hAnsi="Times New Roman" w:cs="Times New Roman"/>
          <w:sz w:val="24"/>
          <w:szCs w:val="24"/>
        </w:rPr>
        <w:t xml:space="preserve"> solicite date şi informaţii suplimentare şi, după caz, să facă verificări la faţa locului.</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118" w:name="do|ax1|caXIII|ar27|al4"/>
      <w:bookmarkEnd w:id="118"/>
      <w:r w:rsidRPr="00007399">
        <w:rPr>
          <w:rStyle w:val="al1"/>
          <w:rFonts w:ascii="Times New Roman" w:hAnsi="Times New Roman" w:cs="Times New Roman"/>
          <w:sz w:val="24"/>
          <w:szCs w:val="24"/>
        </w:rPr>
        <w:t>(4)</w:t>
      </w:r>
      <w:r w:rsidRPr="00007399">
        <w:rPr>
          <w:rStyle w:val="tal1"/>
          <w:rFonts w:ascii="Times New Roman" w:hAnsi="Times New Roman" w:cs="Times New Roman"/>
          <w:sz w:val="24"/>
          <w:szCs w:val="24"/>
        </w:rPr>
        <w:t xml:space="preserve">În cazul în care furnizorul nu are date definitive privind valoarea ajutorului de minimis, acesta </w:t>
      </w:r>
      <w:proofErr w:type="gramStart"/>
      <w:r w:rsidRPr="00007399">
        <w:rPr>
          <w:rStyle w:val="tal1"/>
          <w:rFonts w:ascii="Times New Roman" w:hAnsi="Times New Roman" w:cs="Times New Roman"/>
          <w:sz w:val="24"/>
          <w:szCs w:val="24"/>
        </w:rPr>
        <w:t>va</w:t>
      </w:r>
      <w:proofErr w:type="gramEnd"/>
      <w:r w:rsidRPr="00007399">
        <w:rPr>
          <w:rStyle w:val="tal1"/>
          <w:rFonts w:ascii="Times New Roman" w:hAnsi="Times New Roman" w:cs="Times New Roman"/>
          <w:sz w:val="24"/>
          <w:szCs w:val="24"/>
        </w:rPr>
        <w:t xml:space="preserve"> transmite valori estimative.</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119" w:name="do|ax1|caXIII|ar27|al5"/>
      <w:bookmarkEnd w:id="119"/>
      <w:r w:rsidRPr="00007399">
        <w:rPr>
          <w:rStyle w:val="al1"/>
          <w:rFonts w:ascii="Times New Roman" w:hAnsi="Times New Roman" w:cs="Times New Roman"/>
          <w:sz w:val="24"/>
          <w:szCs w:val="24"/>
        </w:rPr>
        <w:t>(5)</w:t>
      </w:r>
      <w:r w:rsidRPr="00007399">
        <w:rPr>
          <w:rStyle w:val="tal1"/>
          <w:rFonts w:ascii="Times New Roman" w:hAnsi="Times New Roman" w:cs="Times New Roman"/>
          <w:sz w:val="24"/>
          <w:szCs w:val="24"/>
        </w:rPr>
        <w:t xml:space="preserve">Erorile constatate de furnizor şi corecţiile legale, anulări, recalculări, recuperări, rambursări, se raportează până la data de 31 martie </w:t>
      </w:r>
      <w:proofErr w:type="gramStart"/>
      <w:r w:rsidRPr="00007399">
        <w:rPr>
          <w:rStyle w:val="tal1"/>
          <w:rFonts w:ascii="Times New Roman" w:hAnsi="Times New Roman" w:cs="Times New Roman"/>
          <w:sz w:val="24"/>
          <w:szCs w:val="24"/>
        </w:rPr>
        <w:t>a</w:t>
      </w:r>
      <w:proofErr w:type="gramEnd"/>
      <w:r w:rsidRPr="00007399">
        <w:rPr>
          <w:rStyle w:val="tal1"/>
          <w:rFonts w:ascii="Times New Roman" w:hAnsi="Times New Roman" w:cs="Times New Roman"/>
          <w:sz w:val="24"/>
          <w:szCs w:val="24"/>
        </w:rPr>
        <w:t xml:space="preserve"> anului următor anului de raportare.</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120" w:name="do|ax1|caXIII|ar27|al6"/>
      <w:bookmarkEnd w:id="120"/>
      <w:r w:rsidRPr="00007399">
        <w:rPr>
          <w:rStyle w:val="al1"/>
          <w:rFonts w:ascii="Times New Roman" w:hAnsi="Times New Roman" w:cs="Times New Roman"/>
          <w:sz w:val="24"/>
          <w:szCs w:val="24"/>
        </w:rPr>
        <w:t>(6)</w:t>
      </w:r>
      <w:r w:rsidRPr="00007399">
        <w:rPr>
          <w:rStyle w:val="tal1"/>
          <w:rFonts w:ascii="Times New Roman" w:hAnsi="Times New Roman" w:cs="Times New Roman"/>
          <w:sz w:val="24"/>
          <w:szCs w:val="24"/>
        </w:rPr>
        <w:t xml:space="preserve">Furnizorul </w:t>
      </w:r>
      <w:proofErr w:type="gramStart"/>
      <w:r w:rsidRPr="00007399">
        <w:rPr>
          <w:rStyle w:val="tal1"/>
          <w:rFonts w:ascii="Times New Roman" w:hAnsi="Times New Roman" w:cs="Times New Roman"/>
          <w:sz w:val="24"/>
          <w:szCs w:val="24"/>
        </w:rPr>
        <w:t>va</w:t>
      </w:r>
      <w:proofErr w:type="gramEnd"/>
      <w:r w:rsidRPr="00007399">
        <w:rPr>
          <w:rStyle w:val="tal1"/>
          <w:rFonts w:ascii="Times New Roman" w:hAnsi="Times New Roman" w:cs="Times New Roman"/>
          <w:sz w:val="24"/>
          <w:szCs w:val="24"/>
        </w:rPr>
        <w:t xml:space="preserve"> transmite spre informare Consiliului Concurenţei prezenta schemă în termen de 15 zile de la data adoptării acesteia, conform art. 6 din Ordonanţa de urgenţă a Guvernului nr. </w:t>
      </w:r>
      <w:hyperlink r:id="rId26" w:history="1">
        <w:proofErr w:type="gramStart"/>
        <w:r w:rsidRPr="00007399">
          <w:rPr>
            <w:rStyle w:val="Hyperlink"/>
            <w:rFonts w:ascii="Times New Roman" w:hAnsi="Times New Roman" w:cs="Times New Roman"/>
            <w:sz w:val="24"/>
            <w:szCs w:val="24"/>
          </w:rPr>
          <w:t>77/2014</w:t>
        </w:r>
      </w:hyperlink>
      <w:r w:rsidRPr="00007399">
        <w:rPr>
          <w:rStyle w:val="tal1"/>
          <w:rFonts w:ascii="Times New Roman" w:hAnsi="Times New Roman" w:cs="Times New Roman"/>
          <w:sz w:val="24"/>
          <w:szCs w:val="24"/>
        </w:rPr>
        <w:t>, aprobată cu modificări şi completări prin Legea nr.</w:t>
      </w:r>
      <w:proofErr w:type="gramEnd"/>
      <w:r w:rsidRPr="00007399">
        <w:rPr>
          <w:rStyle w:val="tal1"/>
          <w:rFonts w:ascii="Times New Roman" w:hAnsi="Times New Roman" w:cs="Times New Roman"/>
          <w:sz w:val="24"/>
          <w:szCs w:val="24"/>
        </w:rPr>
        <w:t xml:space="preserve"> </w:t>
      </w:r>
      <w:hyperlink r:id="rId27" w:history="1">
        <w:proofErr w:type="gramStart"/>
        <w:r w:rsidRPr="00007399">
          <w:rPr>
            <w:rStyle w:val="Hyperlink"/>
            <w:rFonts w:ascii="Times New Roman" w:hAnsi="Times New Roman" w:cs="Times New Roman"/>
            <w:sz w:val="24"/>
            <w:szCs w:val="24"/>
          </w:rPr>
          <w:t>20/2015</w:t>
        </w:r>
      </w:hyperlink>
      <w:r w:rsidRPr="00007399">
        <w:rPr>
          <w:rStyle w:val="tal1"/>
          <w:rFonts w:ascii="Times New Roman" w:hAnsi="Times New Roman" w:cs="Times New Roman"/>
          <w:sz w:val="24"/>
          <w:szCs w:val="24"/>
        </w:rPr>
        <w:t>, cu modificările şi completările ulterioare.</w:t>
      </w:r>
      <w:proofErr w:type="gramEnd"/>
    </w:p>
    <w:p w:rsidR="00007399" w:rsidRPr="00007399" w:rsidRDefault="00007399" w:rsidP="00007399">
      <w:pPr>
        <w:shd w:val="clear" w:color="auto" w:fill="FFFFFF"/>
        <w:spacing w:line="360" w:lineRule="auto"/>
        <w:jc w:val="both"/>
        <w:rPr>
          <w:rFonts w:ascii="Times New Roman" w:hAnsi="Times New Roman" w:cs="Times New Roman"/>
          <w:sz w:val="24"/>
          <w:szCs w:val="24"/>
        </w:rPr>
      </w:pPr>
      <w:r w:rsidRPr="00007399">
        <w:rPr>
          <w:rStyle w:val="ar1"/>
          <w:rFonts w:ascii="Times New Roman" w:hAnsi="Times New Roman" w:cs="Times New Roman"/>
          <w:sz w:val="24"/>
          <w:szCs w:val="24"/>
        </w:rPr>
        <w:t>Art. 28</w:t>
      </w:r>
    </w:p>
    <w:p w:rsidR="00007399" w:rsidRDefault="00007399" w:rsidP="00007399">
      <w:pPr>
        <w:shd w:val="clear" w:color="auto" w:fill="FFFFFF"/>
        <w:spacing w:line="360" w:lineRule="auto"/>
        <w:jc w:val="both"/>
        <w:rPr>
          <w:rFonts w:ascii="Times New Roman" w:hAnsi="Times New Roman" w:cs="Times New Roman"/>
          <w:sz w:val="24"/>
          <w:szCs w:val="24"/>
        </w:rPr>
      </w:pPr>
      <w:bookmarkStart w:id="121" w:name="do|ax1|caXIII|ar28|pa1"/>
      <w:bookmarkEnd w:id="121"/>
      <w:r w:rsidRPr="00007399">
        <w:rPr>
          <w:rStyle w:val="tpa1"/>
          <w:rFonts w:ascii="Times New Roman" w:hAnsi="Times New Roman" w:cs="Times New Roman"/>
          <w:sz w:val="24"/>
          <w:szCs w:val="24"/>
        </w:rPr>
        <w:t xml:space="preserve">Beneficiarul trebuie </w:t>
      </w:r>
      <w:proofErr w:type="gramStart"/>
      <w:r w:rsidRPr="00007399">
        <w:rPr>
          <w:rStyle w:val="tpa1"/>
          <w:rFonts w:ascii="Times New Roman" w:hAnsi="Times New Roman" w:cs="Times New Roman"/>
          <w:sz w:val="24"/>
          <w:szCs w:val="24"/>
        </w:rPr>
        <w:t>să</w:t>
      </w:r>
      <w:proofErr w:type="gramEnd"/>
      <w:r w:rsidRPr="00007399">
        <w:rPr>
          <w:rStyle w:val="tpa1"/>
          <w:rFonts w:ascii="Times New Roman" w:hAnsi="Times New Roman" w:cs="Times New Roman"/>
          <w:sz w:val="24"/>
          <w:szCs w:val="24"/>
        </w:rPr>
        <w:t xml:space="preserve"> păstreze timp de minimum 10 ani de la data la care a fost acordată ultima alocare specifică toate documentele referitoare la ajutorul de minimis primit în cadrul schemei. Această evidenţă trebuie să conţină informaţiile necesare pentru a demonstra respectarea tuturor condiţiilor impuse prin actul de acordare, cum sunt; datele de identificare a beneficiarului, durata, cheltuielile eligibile, valoarea, momentul şi modalitatea acordării ajutorului, originea acestuia, metoda de calcul al ajutoarelor acordate.</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r w:rsidRPr="00007399">
        <w:rPr>
          <w:rStyle w:val="ar1"/>
          <w:rFonts w:ascii="Times New Roman" w:hAnsi="Times New Roman" w:cs="Times New Roman"/>
          <w:sz w:val="24"/>
          <w:szCs w:val="24"/>
        </w:rPr>
        <w:lastRenderedPageBreak/>
        <w:t>Art. 29</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122" w:name="do|ax1|caXIII|ar29|pa1"/>
      <w:bookmarkEnd w:id="122"/>
      <w:r w:rsidRPr="00007399">
        <w:rPr>
          <w:rStyle w:val="tpa1"/>
          <w:rFonts w:ascii="Times New Roman" w:hAnsi="Times New Roman" w:cs="Times New Roman"/>
          <w:sz w:val="24"/>
          <w:szCs w:val="24"/>
        </w:rPr>
        <w:t>Pe baza unei cereri scrise, furnizorul va transmite Comisiei Europene, prin intermediul Consiliului Concurenţei, în 20 de zile lucrătoare sau în termenul fixat în cerere, toate informaţiile pe care Comisia Europeană le consideră necesare pentru evaluarea respectării condiţiilor acestei scheme de ajutor de minimis.</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r w:rsidRPr="00007399">
        <w:rPr>
          <w:rStyle w:val="ar1"/>
          <w:rFonts w:ascii="Times New Roman" w:hAnsi="Times New Roman" w:cs="Times New Roman"/>
          <w:sz w:val="24"/>
          <w:szCs w:val="24"/>
        </w:rPr>
        <w:t>Art. 30</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123" w:name="do|ax1|caXIII|ar30|pa1"/>
      <w:bookmarkEnd w:id="123"/>
      <w:r w:rsidRPr="00007399">
        <w:rPr>
          <w:rStyle w:val="tpa1"/>
          <w:rFonts w:ascii="Times New Roman" w:hAnsi="Times New Roman" w:cs="Times New Roman"/>
          <w:sz w:val="24"/>
          <w:szCs w:val="24"/>
        </w:rPr>
        <w:t xml:space="preserve">Schema de ajutor de minimis </w:t>
      </w:r>
      <w:proofErr w:type="gramStart"/>
      <w:r w:rsidRPr="00007399">
        <w:rPr>
          <w:rStyle w:val="tpa1"/>
          <w:rFonts w:ascii="Times New Roman" w:hAnsi="Times New Roman" w:cs="Times New Roman"/>
          <w:sz w:val="24"/>
          <w:szCs w:val="24"/>
        </w:rPr>
        <w:t>va</w:t>
      </w:r>
      <w:proofErr w:type="gramEnd"/>
      <w:r w:rsidRPr="00007399">
        <w:rPr>
          <w:rStyle w:val="tpa1"/>
          <w:rFonts w:ascii="Times New Roman" w:hAnsi="Times New Roman" w:cs="Times New Roman"/>
          <w:sz w:val="24"/>
          <w:szCs w:val="24"/>
        </w:rPr>
        <w:t xml:space="preserve"> fi publicată integral pe site-ul furnizorului www.fonduri-ue.ro</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r w:rsidRPr="00007399">
        <w:rPr>
          <w:rStyle w:val="ca1"/>
          <w:rFonts w:ascii="Times New Roman" w:hAnsi="Times New Roman" w:cs="Times New Roman"/>
        </w:rPr>
        <w:t>CAPITOLUL XIV:</w:t>
      </w:r>
      <w:r w:rsidRPr="00007399">
        <w:rPr>
          <w:rFonts w:ascii="Times New Roman" w:hAnsi="Times New Roman" w:cs="Times New Roman"/>
          <w:sz w:val="24"/>
          <w:szCs w:val="24"/>
        </w:rPr>
        <w:t xml:space="preserve"> </w:t>
      </w:r>
      <w:r w:rsidRPr="00007399">
        <w:rPr>
          <w:rStyle w:val="tca1"/>
          <w:rFonts w:ascii="Times New Roman" w:hAnsi="Times New Roman" w:cs="Times New Roman"/>
        </w:rPr>
        <w:t>Recuperarea ajutorului de minimis</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r w:rsidRPr="00007399">
        <w:rPr>
          <w:rStyle w:val="ar1"/>
          <w:rFonts w:ascii="Times New Roman" w:hAnsi="Times New Roman" w:cs="Times New Roman"/>
          <w:sz w:val="24"/>
          <w:szCs w:val="24"/>
        </w:rPr>
        <w:t>Art. 31</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124" w:name="do|ax1|caXIV|ar31|al1"/>
      <w:bookmarkEnd w:id="124"/>
      <w:r w:rsidRPr="00007399">
        <w:rPr>
          <w:rStyle w:val="al1"/>
          <w:rFonts w:ascii="Times New Roman" w:hAnsi="Times New Roman" w:cs="Times New Roman"/>
          <w:sz w:val="24"/>
          <w:szCs w:val="24"/>
        </w:rPr>
        <w:t>(1)</w:t>
      </w:r>
      <w:r w:rsidRPr="00007399">
        <w:rPr>
          <w:rStyle w:val="tal1"/>
          <w:rFonts w:ascii="Times New Roman" w:hAnsi="Times New Roman" w:cs="Times New Roman"/>
          <w:sz w:val="24"/>
          <w:szCs w:val="24"/>
        </w:rPr>
        <w:t xml:space="preserve">Recuperarea ajutorului de minimis se realizează conform prevederilor Ordonanţei de urgenţă a Guvernului nr. </w:t>
      </w:r>
      <w:hyperlink r:id="rId28" w:history="1">
        <w:proofErr w:type="gramStart"/>
        <w:r w:rsidRPr="00007399">
          <w:rPr>
            <w:rStyle w:val="Hyperlink"/>
            <w:rFonts w:ascii="Times New Roman" w:hAnsi="Times New Roman" w:cs="Times New Roman"/>
            <w:sz w:val="24"/>
            <w:szCs w:val="24"/>
          </w:rPr>
          <w:t>77/2014</w:t>
        </w:r>
      </w:hyperlink>
      <w:r w:rsidRPr="00007399">
        <w:rPr>
          <w:rStyle w:val="tal1"/>
          <w:rFonts w:ascii="Times New Roman" w:hAnsi="Times New Roman" w:cs="Times New Roman"/>
          <w:sz w:val="24"/>
          <w:szCs w:val="24"/>
        </w:rPr>
        <w:t>, aprobată cu modificări şi completări prin Legea nr.</w:t>
      </w:r>
      <w:proofErr w:type="gramEnd"/>
      <w:r w:rsidRPr="00007399">
        <w:rPr>
          <w:rStyle w:val="tal1"/>
          <w:rFonts w:ascii="Times New Roman" w:hAnsi="Times New Roman" w:cs="Times New Roman"/>
          <w:sz w:val="24"/>
          <w:szCs w:val="24"/>
        </w:rPr>
        <w:t xml:space="preserve"> </w:t>
      </w:r>
      <w:hyperlink r:id="rId29" w:history="1">
        <w:proofErr w:type="gramStart"/>
        <w:r w:rsidRPr="00007399">
          <w:rPr>
            <w:rStyle w:val="Hyperlink"/>
            <w:rFonts w:ascii="Times New Roman" w:hAnsi="Times New Roman" w:cs="Times New Roman"/>
            <w:sz w:val="24"/>
            <w:szCs w:val="24"/>
          </w:rPr>
          <w:t>20/2015</w:t>
        </w:r>
      </w:hyperlink>
      <w:r w:rsidRPr="00007399">
        <w:rPr>
          <w:rStyle w:val="tal1"/>
          <w:rFonts w:ascii="Times New Roman" w:hAnsi="Times New Roman" w:cs="Times New Roman"/>
          <w:sz w:val="24"/>
          <w:szCs w:val="24"/>
        </w:rPr>
        <w:t>, cu modificările ulterioare.</w:t>
      </w:r>
      <w:proofErr w:type="gramEnd"/>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125" w:name="do|ax1|caXIV|ar31|al2"/>
      <w:bookmarkEnd w:id="125"/>
      <w:r w:rsidRPr="00007399">
        <w:rPr>
          <w:rStyle w:val="al1"/>
          <w:rFonts w:ascii="Times New Roman" w:hAnsi="Times New Roman" w:cs="Times New Roman"/>
          <w:sz w:val="24"/>
          <w:szCs w:val="24"/>
        </w:rPr>
        <w:t>(2)</w:t>
      </w:r>
      <w:r w:rsidRPr="00007399">
        <w:rPr>
          <w:rStyle w:val="tal1"/>
          <w:rFonts w:ascii="Times New Roman" w:hAnsi="Times New Roman" w:cs="Times New Roman"/>
          <w:sz w:val="24"/>
          <w:szCs w:val="24"/>
        </w:rPr>
        <w:t xml:space="preserve">Ajutorul de minimis care trebuie recuperat include şi dobânda aferentă, datorată de la data plăţii până la data recuperării. Rata dobânzii aplicabile </w:t>
      </w:r>
      <w:proofErr w:type="gramStart"/>
      <w:r w:rsidRPr="00007399">
        <w:rPr>
          <w:rStyle w:val="tal1"/>
          <w:rFonts w:ascii="Times New Roman" w:hAnsi="Times New Roman" w:cs="Times New Roman"/>
          <w:sz w:val="24"/>
          <w:szCs w:val="24"/>
        </w:rPr>
        <w:t>este</w:t>
      </w:r>
      <w:proofErr w:type="gramEnd"/>
      <w:r w:rsidRPr="00007399">
        <w:rPr>
          <w:rStyle w:val="tal1"/>
          <w:rFonts w:ascii="Times New Roman" w:hAnsi="Times New Roman" w:cs="Times New Roman"/>
          <w:sz w:val="24"/>
          <w:szCs w:val="24"/>
        </w:rPr>
        <w:t xml:space="preserve"> cea stabilită potrivit prevederilor Regulamentului (CE) nr. </w:t>
      </w:r>
      <w:hyperlink r:id="rId30" w:history="1">
        <w:r w:rsidRPr="00007399">
          <w:rPr>
            <w:rStyle w:val="Hyperlink"/>
            <w:rFonts w:ascii="Times New Roman" w:hAnsi="Times New Roman" w:cs="Times New Roman"/>
            <w:sz w:val="24"/>
            <w:szCs w:val="24"/>
          </w:rPr>
          <w:t>659/1999</w:t>
        </w:r>
      </w:hyperlink>
      <w:r w:rsidRPr="00007399">
        <w:rPr>
          <w:rStyle w:val="tal1"/>
          <w:rFonts w:ascii="Times New Roman" w:hAnsi="Times New Roman" w:cs="Times New Roman"/>
          <w:sz w:val="24"/>
          <w:szCs w:val="24"/>
        </w:rPr>
        <w:t xml:space="preserve"> al Consiliului din 22 martie 1999 de stabilire a normelor de aplicare </w:t>
      </w:r>
      <w:proofErr w:type="gramStart"/>
      <w:r w:rsidRPr="00007399">
        <w:rPr>
          <w:rStyle w:val="tal1"/>
          <w:rFonts w:ascii="Times New Roman" w:hAnsi="Times New Roman" w:cs="Times New Roman"/>
          <w:sz w:val="24"/>
          <w:szCs w:val="24"/>
        </w:rPr>
        <w:t>a</w:t>
      </w:r>
      <w:proofErr w:type="gramEnd"/>
      <w:r w:rsidRPr="00007399">
        <w:rPr>
          <w:rStyle w:val="tal1"/>
          <w:rFonts w:ascii="Times New Roman" w:hAnsi="Times New Roman" w:cs="Times New Roman"/>
          <w:sz w:val="24"/>
          <w:szCs w:val="24"/>
        </w:rPr>
        <w:t xml:space="preserve"> art. 93 din Tratatul CE, publicat în Jurnalul Oficial al Uniunii Europene seria L nr. 83 din 27 martie 1999, cu modificările ulterioare.</w:t>
      </w:r>
    </w:p>
    <w:p w:rsidR="00007399" w:rsidRPr="00007399" w:rsidRDefault="00007399" w:rsidP="00007399">
      <w:pPr>
        <w:shd w:val="clear" w:color="auto" w:fill="FFFFFF"/>
        <w:spacing w:line="360" w:lineRule="auto"/>
        <w:jc w:val="both"/>
        <w:rPr>
          <w:rFonts w:ascii="Times New Roman" w:hAnsi="Times New Roman" w:cs="Times New Roman"/>
          <w:sz w:val="24"/>
          <w:szCs w:val="24"/>
        </w:rPr>
      </w:pPr>
      <w:bookmarkStart w:id="126" w:name="do|pa8"/>
      <w:bookmarkEnd w:id="126"/>
      <w:r w:rsidRPr="00007399">
        <w:rPr>
          <w:rStyle w:val="tpa1"/>
          <w:rFonts w:ascii="Times New Roman" w:hAnsi="Times New Roman" w:cs="Times New Roman"/>
          <w:sz w:val="24"/>
          <w:szCs w:val="24"/>
        </w:rPr>
        <w:t>Publicat în Monitorul Oficial cu numărul 682 din data de 8 septembrie 2015</w:t>
      </w:r>
    </w:p>
    <w:p w:rsidR="00007399" w:rsidRPr="00007399" w:rsidRDefault="00007399" w:rsidP="00007399">
      <w:pPr>
        <w:spacing w:line="360" w:lineRule="auto"/>
        <w:rPr>
          <w:rFonts w:ascii="Times New Roman" w:hAnsi="Times New Roman" w:cs="Times New Roman"/>
          <w:b/>
          <w:sz w:val="24"/>
          <w:szCs w:val="24"/>
        </w:rPr>
      </w:pPr>
    </w:p>
    <w:sectPr w:rsidR="00007399" w:rsidRPr="0000739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hideSpellingErrors/>
  <w:proofState w:grammar="clean"/>
  <w:defaultTabStop w:val="720"/>
  <w:characterSpacingControl w:val="doNotCompress"/>
  <w:compat>
    <w:useFELayout/>
  </w:compat>
  <w:rsids>
    <w:rsidRoot w:val="009F0D94"/>
    <w:rsid w:val="00007399"/>
    <w:rsid w:val="009C137C"/>
    <w:rsid w:val="009F0D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07399"/>
    <w:pPr>
      <w:spacing w:before="100" w:beforeAutospacing="1" w:after="100" w:afterAutospacing="1" w:line="240" w:lineRule="auto"/>
      <w:jc w:val="center"/>
      <w:outlineLvl w:val="0"/>
    </w:pPr>
    <w:rPr>
      <w:rFonts w:ascii="Times New Roman" w:eastAsia="Times New Roman" w:hAnsi="Times New Roman" w:cs="Times New Roman"/>
      <w:b/>
      <w:bCs/>
      <w:kern w:val="36"/>
      <w:sz w:val="24"/>
      <w:szCs w:val="24"/>
    </w:rPr>
  </w:style>
  <w:style w:type="paragraph" w:styleId="Heading2">
    <w:name w:val="heading 2"/>
    <w:basedOn w:val="Normal"/>
    <w:link w:val="Heading2Char"/>
    <w:uiPriority w:val="9"/>
    <w:qFormat/>
    <w:rsid w:val="00007399"/>
    <w:pPr>
      <w:spacing w:before="100" w:beforeAutospacing="1" w:after="100" w:afterAutospacing="1" w:line="240" w:lineRule="auto"/>
      <w:outlineLvl w:val="1"/>
    </w:pPr>
    <w:rPr>
      <w:rFonts w:ascii="Times New Roman" w:eastAsia="Times New Roman" w:hAnsi="Times New Roman" w:cs="Times New Roman"/>
      <w:b/>
      <w:bCs/>
      <w:i/>
      <w:iCs/>
      <w:sz w:val="24"/>
      <w:szCs w:val="24"/>
    </w:rPr>
  </w:style>
  <w:style w:type="paragraph" w:styleId="Heading3">
    <w:name w:val="heading 3"/>
    <w:basedOn w:val="Normal"/>
    <w:link w:val="Heading3Char"/>
    <w:uiPriority w:val="9"/>
    <w:qFormat/>
    <w:rsid w:val="00007399"/>
    <w:pPr>
      <w:spacing w:before="100" w:beforeAutospacing="1" w:after="100" w:afterAutospacing="1" w:line="240" w:lineRule="auto"/>
      <w:outlineLvl w:val="2"/>
    </w:pPr>
    <w:rPr>
      <w:rFonts w:ascii="Times New Roman" w:eastAsia="Times New Roman" w:hAnsi="Times New Roman" w:cs="Times New Roman"/>
      <w:b/>
      <w:bCs/>
    </w:rPr>
  </w:style>
  <w:style w:type="paragraph" w:styleId="Heading4">
    <w:name w:val="heading 4"/>
    <w:basedOn w:val="Normal"/>
    <w:link w:val="Heading4Char"/>
    <w:uiPriority w:val="9"/>
    <w:qFormat/>
    <w:rsid w:val="00007399"/>
    <w:pPr>
      <w:spacing w:before="100" w:beforeAutospacing="1" w:after="100" w:afterAutospacing="1" w:line="240" w:lineRule="auto"/>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007399"/>
    <w:pPr>
      <w:spacing w:before="100" w:beforeAutospacing="1" w:after="100" w:afterAutospacing="1" w:line="240" w:lineRule="auto"/>
      <w:outlineLvl w:val="4"/>
    </w:pPr>
    <w:rPr>
      <w:rFonts w:ascii="Times New Roman" w:eastAsia="Times New Roman" w:hAnsi="Times New Roman" w:cs="Times New Roman"/>
      <w:i/>
      <w:iCs/>
      <w:sz w:val="20"/>
      <w:szCs w:val="20"/>
    </w:rPr>
  </w:style>
  <w:style w:type="paragraph" w:styleId="Heading6">
    <w:name w:val="heading 6"/>
    <w:basedOn w:val="Normal"/>
    <w:link w:val="Heading6Char"/>
    <w:uiPriority w:val="9"/>
    <w:qFormat/>
    <w:rsid w:val="00007399"/>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l1">
    <w:name w:val="tal1"/>
    <w:basedOn w:val="DefaultParagraphFont"/>
    <w:rsid w:val="009F0D94"/>
  </w:style>
  <w:style w:type="character" w:customStyle="1" w:styleId="tpa1">
    <w:name w:val="tpa1"/>
    <w:basedOn w:val="DefaultParagraphFont"/>
    <w:rsid w:val="009C137C"/>
  </w:style>
  <w:style w:type="character" w:styleId="Hyperlink">
    <w:name w:val="Hyperlink"/>
    <w:basedOn w:val="DefaultParagraphFont"/>
    <w:uiPriority w:val="99"/>
    <w:unhideWhenUsed/>
    <w:rsid w:val="009C137C"/>
    <w:rPr>
      <w:color w:val="0000FF" w:themeColor="hyperlink"/>
      <w:u w:val="single"/>
    </w:rPr>
  </w:style>
  <w:style w:type="paragraph" w:styleId="BalloonText">
    <w:name w:val="Balloon Text"/>
    <w:basedOn w:val="Normal"/>
    <w:link w:val="BalloonTextChar"/>
    <w:uiPriority w:val="99"/>
    <w:semiHidden/>
    <w:unhideWhenUsed/>
    <w:rsid w:val="009C13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37C"/>
    <w:rPr>
      <w:rFonts w:ascii="Tahoma" w:hAnsi="Tahoma" w:cs="Tahoma"/>
      <w:sz w:val="16"/>
      <w:szCs w:val="16"/>
    </w:rPr>
  </w:style>
  <w:style w:type="character" w:customStyle="1" w:styleId="Heading1Char">
    <w:name w:val="Heading 1 Char"/>
    <w:basedOn w:val="DefaultParagraphFont"/>
    <w:link w:val="Heading1"/>
    <w:uiPriority w:val="9"/>
    <w:rsid w:val="00007399"/>
    <w:rPr>
      <w:rFonts w:ascii="Times New Roman" w:eastAsia="Times New Roman" w:hAnsi="Times New Roman" w:cs="Times New Roman"/>
      <w:b/>
      <w:bCs/>
      <w:kern w:val="36"/>
      <w:sz w:val="24"/>
      <w:szCs w:val="24"/>
    </w:rPr>
  </w:style>
  <w:style w:type="character" w:customStyle="1" w:styleId="Heading2Char">
    <w:name w:val="Heading 2 Char"/>
    <w:basedOn w:val="DefaultParagraphFont"/>
    <w:link w:val="Heading2"/>
    <w:uiPriority w:val="9"/>
    <w:rsid w:val="00007399"/>
    <w:rPr>
      <w:rFonts w:ascii="Times New Roman" w:eastAsia="Times New Roman" w:hAnsi="Times New Roman" w:cs="Times New Roman"/>
      <w:b/>
      <w:bCs/>
      <w:i/>
      <w:iCs/>
      <w:sz w:val="24"/>
      <w:szCs w:val="24"/>
    </w:rPr>
  </w:style>
  <w:style w:type="character" w:customStyle="1" w:styleId="Heading3Char">
    <w:name w:val="Heading 3 Char"/>
    <w:basedOn w:val="DefaultParagraphFont"/>
    <w:link w:val="Heading3"/>
    <w:uiPriority w:val="9"/>
    <w:rsid w:val="00007399"/>
    <w:rPr>
      <w:rFonts w:ascii="Times New Roman" w:eastAsia="Times New Roman" w:hAnsi="Times New Roman" w:cs="Times New Roman"/>
      <w:b/>
      <w:bCs/>
    </w:rPr>
  </w:style>
  <w:style w:type="character" w:customStyle="1" w:styleId="Heading4Char">
    <w:name w:val="Heading 4 Char"/>
    <w:basedOn w:val="DefaultParagraphFont"/>
    <w:link w:val="Heading4"/>
    <w:uiPriority w:val="9"/>
    <w:rsid w:val="00007399"/>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007399"/>
    <w:rPr>
      <w:rFonts w:ascii="Times New Roman" w:eastAsia="Times New Roman" w:hAnsi="Times New Roman" w:cs="Times New Roman"/>
      <w:i/>
      <w:iCs/>
      <w:sz w:val="20"/>
      <w:szCs w:val="20"/>
    </w:rPr>
  </w:style>
  <w:style w:type="character" w:customStyle="1" w:styleId="Heading6Char">
    <w:name w:val="Heading 6 Char"/>
    <w:basedOn w:val="DefaultParagraphFont"/>
    <w:link w:val="Heading6"/>
    <w:uiPriority w:val="9"/>
    <w:rsid w:val="00007399"/>
    <w:rPr>
      <w:rFonts w:ascii="Times New Roman" w:eastAsia="Times New Roman" w:hAnsi="Times New Roman" w:cs="Times New Roman"/>
      <w:b/>
      <w:bCs/>
      <w:sz w:val="16"/>
      <w:szCs w:val="16"/>
    </w:rPr>
  </w:style>
  <w:style w:type="character" w:styleId="FollowedHyperlink">
    <w:name w:val="FollowedHyperlink"/>
    <w:basedOn w:val="DefaultParagraphFont"/>
    <w:uiPriority w:val="99"/>
    <w:semiHidden/>
    <w:unhideWhenUsed/>
    <w:rsid w:val="00007399"/>
    <w:rPr>
      <w:b/>
      <w:bCs/>
      <w:color w:val="333399"/>
      <w:u w:val="single"/>
    </w:rPr>
  </w:style>
  <w:style w:type="paragraph" w:styleId="NormalWeb">
    <w:name w:val="Normal (Web)"/>
    <w:basedOn w:val="Normal"/>
    <w:uiPriority w:val="99"/>
    <w:semiHidden/>
    <w:unhideWhenUsed/>
    <w:rsid w:val="0000739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img">
    <w:name w:val="fimg"/>
    <w:basedOn w:val="Normal"/>
    <w:rsid w:val="00007399"/>
    <w:pP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pageportraitnview">
    <w:name w:val="pageportrait_nview"/>
    <w:basedOn w:val="Normal"/>
    <w:rsid w:val="00007399"/>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icon">
    <w:name w:val="icon"/>
    <w:basedOn w:val="Normal"/>
    <w:rsid w:val="00007399"/>
    <w:pPr>
      <w:spacing w:before="100" w:beforeAutospacing="1" w:after="100" w:afterAutospacing="1" w:line="240" w:lineRule="auto"/>
      <w:textAlignment w:val="center"/>
    </w:pPr>
    <w:rPr>
      <w:rFonts w:ascii="Times New Roman" w:eastAsia="Times New Roman" w:hAnsi="Times New Roman" w:cs="Times New Roman"/>
      <w:vanish/>
      <w:color w:val="000000"/>
      <w:sz w:val="24"/>
      <w:szCs w:val="24"/>
    </w:rPr>
  </w:style>
  <w:style w:type="paragraph" w:customStyle="1" w:styleId="child">
    <w:name w:val="child"/>
    <w:basedOn w:val="Normal"/>
    <w:rsid w:val="00007399"/>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jc w:val="both"/>
    </w:pPr>
    <w:rPr>
      <w:rFonts w:ascii="Times New Roman" w:eastAsia="Times New Roman" w:hAnsi="Times New Roman" w:cs="Times New Roman"/>
      <w:color w:val="000000"/>
      <w:sz w:val="24"/>
      <w:szCs w:val="24"/>
    </w:rPr>
  </w:style>
  <w:style w:type="paragraph" w:customStyle="1" w:styleId="item">
    <w:name w:val="item"/>
    <w:basedOn w:val="Normal"/>
    <w:rsid w:val="00007399"/>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arent">
    <w:name w:val="parent"/>
    <w:basedOn w:val="Normal"/>
    <w:rsid w:val="00007399"/>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highlight">
    <w:name w:val="highlight"/>
    <w:basedOn w:val="Normal"/>
    <w:rsid w:val="00007399"/>
    <w:pPr>
      <w:pBdr>
        <w:top w:val="dashed" w:sz="2" w:space="0" w:color="666666"/>
        <w:left w:val="dashed" w:sz="2" w:space="0" w:color="666666"/>
        <w:bottom w:val="dashed" w:sz="2" w:space="0" w:color="666666"/>
        <w:right w:val="dashed" w:sz="2" w:space="0" w:color="666666"/>
      </w:pBdr>
      <w:shd w:val="clear" w:color="auto" w:fill="CCCCCC"/>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lego">
    <w:name w:val="lego"/>
    <w:basedOn w:val="Normal"/>
    <w:rsid w:val="00007399"/>
    <w:pPr>
      <w:spacing w:before="100" w:beforeAutospacing="1" w:after="100" w:afterAutospacing="1" w:line="240" w:lineRule="auto"/>
    </w:pPr>
    <w:rPr>
      <w:rFonts w:ascii="Times New Roman" w:eastAsia="Times New Roman" w:hAnsi="Times New Roman" w:cs="Times New Roman"/>
      <w:i/>
      <w:iCs/>
      <w:color w:val="6666FF"/>
      <w:sz w:val="18"/>
      <w:szCs w:val="18"/>
    </w:rPr>
  </w:style>
  <w:style w:type="paragraph" w:customStyle="1" w:styleId="legoa">
    <w:name w:val="lego_a"/>
    <w:basedOn w:val="Normal"/>
    <w:rsid w:val="00007399"/>
    <w:pPr>
      <w:spacing w:before="100" w:beforeAutospacing="1" w:after="100" w:afterAutospacing="1" w:line="240" w:lineRule="auto"/>
    </w:pPr>
    <w:rPr>
      <w:rFonts w:ascii="Times New Roman" w:eastAsia="Times New Roman" w:hAnsi="Times New Roman" w:cs="Times New Roman"/>
      <w:i/>
      <w:iCs/>
      <w:strike/>
      <w:color w:val="6666FF"/>
      <w:sz w:val="18"/>
      <w:szCs w:val="18"/>
    </w:rPr>
  </w:style>
  <w:style w:type="paragraph" w:customStyle="1" w:styleId="borderleft">
    <w:name w:val="borderleft"/>
    <w:basedOn w:val="Normal"/>
    <w:rsid w:val="00007399"/>
    <w:pPr>
      <w:pBdr>
        <w:top w:val="single" w:sz="2" w:space="0" w:color="auto"/>
        <w:left w:val="single" w:sz="12" w:space="5"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1">
    <w:name w:val="color01"/>
    <w:basedOn w:val="Normal"/>
    <w:rsid w:val="0000739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2">
    <w:name w:val="color02"/>
    <w:basedOn w:val="Normal"/>
    <w:rsid w:val="0000739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3">
    <w:name w:val="color03"/>
    <w:basedOn w:val="Normal"/>
    <w:rsid w:val="0000739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4">
    <w:name w:val="color04"/>
    <w:basedOn w:val="Normal"/>
    <w:rsid w:val="0000739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5">
    <w:name w:val="color05"/>
    <w:basedOn w:val="Normal"/>
    <w:rsid w:val="0000739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6">
    <w:name w:val="color06"/>
    <w:basedOn w:val="Normal"/>
    <w:rsid w:val="0000739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7">
    <w:name w:val="color07"/>
    <w:basedOn w:val="Normal"/>
    <w:rsid w:val="0000739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8">
    <w:name w:val="color08"/>
    <w:basedOn w:val="Normal"/>
    <w:rsid w:val="0000739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9">
    <w:name w:val="color09"/>
    <w:basedOn w:val="Normal"/>
    <w:rsid w:val="0000739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0">
    <w:name w:val="color10"/>
    <w:basedOn w:val="Normal"/>
    <w:rsid w:val="0000739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1">
    <w:name w:val="color11"/>
    <w:basedOn w:val="Normal"/>
    <w:rsid w:val="0000739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2">
    <w:name w:val="color12"/>
    <w:basedOn w:val="Normal"/>
    <w:rsid w:val="0000739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3">
    <w:name w:val="color13"/>
    <w:basedOn w:val="Normal"/>
    <w:rsid w:val="0000739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4">
    <w:name w:val="color14"/>
    <w:basedOn w:val="Normal"/>
    <w:rsid w:val="0000739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5">
    <w:name w:val="color15"/>
    <w:basedOn w:val="Normal"/>
    <w:rsid w:val="0000739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6">
    <w:name w:val="color16"/>
    <w:basedOn w:val="Normal"/>
    <w:rsid w:val="0000739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7">
    <w:name w:val="color17"/>
    <w:basedOn w:val="Normal"/>
    <w:rsid w:val="0000739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8">
    <w:name w:val="color18"/>
    <w:basedOn w:val="Normal"/>
    <w:rsid w:val="0000739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9">
    <w:name w:val="color19"/>
    <w:basedOn w:val="Normal"/>
    <w:rsid w:val="0000739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20">
    <w:name w:val="color20"/>
    <w:basedOn w:val="Normal"/>
    <w:rsid w:val="0000739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do">
    <w:name w:val="do"/>
    <w:basedOn w:val="Normal"/>
    <w:rsid w:val="00007399"/>
    <w:pPr>
      <w:spacing w:before="100" w:beforeAutospacing="1" w:after="100" w:afterAutospacing="1" w:line="240" w:lineRule="auto"/>
      <w:jc w:val="center"/>
    </w:pPr>
    <w:rPr>
      <w:rFonts w:ascii="Times New Roman" w:eastAsia="Times New Roman" w:hAnsi="Times New Roman" w:cs="Times New Roman"/>
      <w:b/>
      <w:bCs/>
      <w:color w:val="000000"/>
      <w:sz w:val="26"/>
      <w:szCs w:val="26"/>
    </w:rPr>
  </w:style>
  <w:style w:type="paragraph" w:customStyle="1" w:styleId="tdo">
    <w:name w:val="tdo"/>
    <w:basedOn w:val="Normal"/>
    <w:rsid w:val="00007399"/>
    <w:pPr>
      <w:spacing w:before="100" w:beforeAutospacing="1" w:after="100" w:afterAutospacing="1" w:line="240" w:lineRule="auto"/>
      <w:jc w:val="center"/>
    </w:pPr>
    <w:rPr>
      <w:rFonts w:ascii="Times New Roman" w:eastAsia="Times New Roman" w:hAnsi="Times New Roman" w:cs="Times New Roman"/>
      <w:b/>
      <w:bCs/>
      <w:color w:val="000000"/>
      <w:sz w:val="26"/>
      <w:szCs w:val="26"/>
    </w:rPr>
  </w:style>
  <w:style w:type="paragraph" w:customStyle="1" w:styleId="doa">
    <w:name w:val="do_a"/>
    <w:basedOn w:val="Normal"/>
    <w:rsid w:val="00007399"/>
    <w:pPr>
      <w:spacing w:before="100" w:beforeAutospacing="1" w:after="100" w:afterAutospacing="1" w:line="240" w:lineRule="auto"/>
      <w:jc w:val="center"/>
    </w:pPr>
    <w:rPr>
      <w:rFonts w:ascii="Times New Roman" w:eastAsia="Times New Roman" w:hAnsi="Times New Roman" w:cs="Times New Roman"/>
      <w:b/>
      <w:bCs/>
      <w:strike/>
      <w:color w:val="DC143C"/>
      <w:sz w:val="26"/>
      <w:szCs w:val="26"/>
    </w:rPr>
  </w:style>
  <w:style w:type="paragraph" w:customStyle="1" w:styleId="tdoa">
    <w:name w:val="tdo_a"/>
    <w:basedOn w:val="Normal"/>
    <w:rsid w:val="00007399"/>
    <w:pPr>
      <w:spacing w:before="100" w:beforeAutospacing="1" w:after="100" w:afterAutospacing="1" w:line="240" w:lineRule="auto"/>
      <w:jc w:val="center"/>
    </w:pPr>
    <w:rPr>
      <w:rFonts w:ascii="Times New Roman" w:eastAsia="Times New Roman" w:hAnsi="Times New Roman" w:cs="Times New Roman"/>
      <w:b/>
      <w:bCs/>
      <w:strike/>
      <w:color w:val="DC143C"/>
      <w:sz w:val="26"/>
      <w:szCs w:val="26"/>
    </w:rPr>
  </w:style>
  <w:style w:type="paragraph" w:customStyle="1" w:styleId="so">
    <w:name w:val="so"/>
    <w:basedOn w:val="Normal"/>
    <w:rsid w:val="00007399"/>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tso">
    <w:name w:val="tso"/>
    <w:basedOn w:val="Normal"/>
    <w:rsid w:val="00007399"/>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soa">
    <w:name w:val="so_a"/>
    <w:basedOn w:val="Normal"/>
    <w:rsid w:val="00007399"/>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soa">
    <w:name w:val="tso_a"/>
    <w:basedOn w:val="Normal"/>
    <w:rsid w:val="00007399"/>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t">
    <w:name w:val="tt"/>
    <w:basedOn w:val="Normal"/>
    <w:rsid w:val="00007399"/>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ttt">
    <w:name w:val="ttt"/>
    <w:basedOn w:val="Normal"/>
    <w:rsid w:val="00007399"/>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tta">
    <w:name w:val="tt_a"/>
    <w:basedOn w:val="Normal"/>
    <w:rsid w:val="00007399"/>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ttta">
    <w:name w:val="ttt_a"/>
    <w:basedOn w:val="Normal"/>
    <w:rsid w:val="00007399"/>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st">
    <w:name w:val="st"/>
    <w:basedOn w:val="Normal"/>
    <w:rsid w:val="00007399"/>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tst">
    <w:name w:val="tst"/>
    <w:basedOn w:val="Normal"/>
    <w:rsid w:val="00007399"/>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sta">
    <w:name w:val="st_a"/>
    <w:basedOn w:val="Normal"/>
    <w:rsid w:val="00007399"/>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sta">
    <w:name w:val="tst_a"/>
    <w:basedOn w:val="Normal"/>
    <w:rsid w:val="00007399"/>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ax">
    <w:name w:val="ax"/>
    <w:basedOn w:val="Normal"/>
    <w:rsid w:val="00007399"/>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tax">
    <w:name w:val="tax"/>
    <w:basedOn w:val="Normal"/>
    <w:rsid w:val="00007399"/>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axa">
    <w:name w:val="ax_a"/>
    <w:basedOn w:val="Normal"/>
    <w:rsid w:val="00007399"/>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taxa">
    <w:name w:val="tax_a"/>
    <w:basedOn w:val="Normal"/>
    <w:rsid w:val="00007399"/>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pe">
    <w:name w:val="pe"/>
    <w:basedOn w:val="Normal"/>
    <w:rsid w:val="00007399"/>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tpe">
    <w:name w:val="tpe"/>
    <w:basedOn w:val="Normal"/>
    <w:rsid w:val="00007399"/>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pea">
    <w:name w:val="pe_a"/>
    <w:basedOn w:val="Normal"/>
    <w:rsid w:val="00007399"/>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tpea">
    <w:name w:val="tpe_a"/>
    <w:basedOn w:val="Normal"/>
    <w:rsid w:val="00007399"/>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se">
    <w:name w:val="se"/>
    <w:basedOn w:val="Normal"/>
    <w:rsid w:val="00007399"/>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tse">
    <w:name w:val="tse"/>
    <w:basedOn w:val="Normal"/>
    <w:rsid w:val="00007399"/>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sea">
    <w:name w:val="se_a"/>
    <w:basedOn w:val="Normal"/>
    <w:rsid w:val="00007399"/>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sea">
    <w:name w:val="tse_a"/>
    <w:basedOn w:val="Normal"/>
    <w:rsid w:val="00007399"/>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ca">
    <w:name w:val="ca"/>
    <w:basedOn w:val="Normal"/>
    <w:rsid w:val="00007399"/>
    <w:pPr>
      <w:spacing w:before="100" w:beforeAutospacing="1" w:after="100" w:afterAutospacing="1" w:line="240" w:lineRule="auto"/>
    </w:pPr>
    <w:rPr>
      <w:rFonts w:ascii="Times New Roman" w:eastAsia="Times New Roman" w:hAnsi="Times New Roman" w:cs="Times New Roman"/>
      <w:b/>
      <w:bCs/>
      <w:color w:val="005F00"/>
      <w:sz w:val="24"/>
      <w:szCs w:val="24"/>
    </w:rPr>
  </w:style>
  <w:style w:type="paragraph" w:customStyle="1" w:styleId="tca">
    <w:name w:val="tca"/>
    <w:basedOn w:val="Normal"/>
    <w:rsid w:val="00007399"/>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caa">
    <w:name w:val="ca_a"/>
    <w:basedOn w:val="Normal"/>
    <w:rsid w:val="00007399"/>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caa">
    <w:name w:val="tca_a"/>
    <w:basedOn w:val="Normal"/>
    <w:rsid w:val="00007399"/>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sc">
    <w:name w:val="sc"/>
    <w:basedOn w:val="Normal"/>
    <w:rsid w:val="00007399"/>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tsc">
    <w:name w:val="tsc"/>
    <w:basedOn w:val="Normal"/>
    <w:rsid w:val="00007399"/>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sca">
    <w:name w:val="sc_a"/>
    <w:basedOn w:val="Normal"/>
    <w:rsid w:val="00007399"/>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tsca">
    <w:name w:val="tsc_a"/>
    <w:basedOn w:val="Normal"/>
    <w:rsid w:val="00007399"/>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si">
    <w:name w:val="si"/>
    <w:basedOn w:val="Normal"/>
    <w:rsid w:val="00007399"/>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tsi">
    <w:name w:val="tsi"/>
    <w:basedOn w:val="Normal"/>
    <w:rsid w:val="00007399"/>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sia">
    <w:name w:val="si_a"/>
    <w:basedOn w:val="Normal"/>
    <w:rsid w:val="00007399"/>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sia">
    <w:name w:val="tsi_a"/>
    <w:basedOn w:val="Normal"/>
    <w:rsid w:val="00007399"/>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ss">
    <w:name w:val="ss"/>
    <w:basedOn w:val="Normal"/>
    <w:rsid w:val="00007399"/>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tss">
    <w:name w:val="tss"/>
    <w:basedOn w:val="Normal"/>
    <w:rsid w:val="00007399"/>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ssa">
    <w:name w:val="ss_a"/>
    <w:basedOn w:val="Normal"/>
    <w:rsid w:val="00007399"/>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tssa">
    <w:name w:val="tss_a"/>
    <w:basedOn w:val="Normal"/>
    <w:rsid w:val="00007399"/>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ar">
    <w:name w:val="ar"/>
    <w:basedOn w:val="Normal"/>
    <w:rsid w:val="00007399"/>
    <w:pPr>
      <w:spacing w:before="100" w:beforeAutospacing="1" w:after="100" w:afterAutospacing="1" w:line="240" w:lineRule="auto"/>
    </w:pPr>
    <w:rPr>
      <w:rFonts w:ascii="Times New Roman" w:eastAsia="Times New Roman" w:hAnsi="Times New Roman" w:cs="Times New Roman"/>
      <w:b/>
      <w:bCs/>
      <w:color w:val="0000AF"/>
    </w:rPr>
  </w:style>
  <w:style w:type="paragraph" w:customStyle="1" w:styleId="tar">
    <w:name w:val="tar"/>
    <w:basedOn w:val="Normal"/>
    <w:rsid w:val="00007399"/>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ara">
    <w:name w:val="ar_a"/>
    <w:basedOn w:val="Normal"/>
    <w:rsid w:val="00007399"/>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tara">
    <w:name w:val="tar_a"/>
    <w:basedOn w:val="Normal"/>
    <w:rsid w:val="00007399"/>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sr">
    <w:name w:val="sr"/>
    <w:basedOn w:val="Normal"/>
    <w:rsid w:val="00007399"/>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tsr">
    <w:name w:val="tsr"/>
    <w:basedOn w:val="Normal"/>
    <w:rsid w:val="00007399"/>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sra">
    <w:name w:val="sr_a"/>
    <w:basedOn w:val="Normal"/>
    <w:rsid w:val="00007399"/>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tsra">
    <w:name w:val="tsr_a"/>
    <w:basedOn w:val="Normal"/>
    <w:rsid w:val="00007399"/>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nt">
    <w:name w:val="nt"/>
    <w:basedOn w:val="Normal"/>
    <w:rsid w:val="00007399"/>
    <w:pPr>
      <w:spacing w:before="100" w:beforeAutospacing="1" w:after="100" w:afterAutospacing="1" w:line="240" w:lineRule="auto"/>
    </w:pPr>
    <w:rPr>
      <w:rFonts w:ascii="Times New Roman" w:eastAsia="Times New Roman" w:hAnsi="Times New Roman" w:cs="Times New Roman"/>
      <w:b/>
      <w:bCs/>
      <w:color w:val="000000"/>
      <w:sz w:val="18"/>
      <w:szCs w:val="18"/>
    </w:rPr>
  </w:style>
  <w:style w:type="paragraph" w:customStyle="1" w:styleId="tnt">
    <w:name w:val="tnt"/>
    <w:basedOn w:val="Normal"/>
    <w:rsid w:val="00007399"/>
    <w:pPr>
      <w:spacing w:before="100" w:beforeAutospacing="1" w:after="100" w:afterAutospacing="1" w:line="240" w:lineRule="auto"/>
    </w:pPr>
    <w:rPr>
      <w:rFonts w:ascii="Times New Roman" w:eastAsia="Times New Roman" w:hAnsi="Times New Roman" w:cs="Times New Roman"/>
      <w:b/>
      <w:bCs/>
      <w:color w:val="000000"/>
      <w:sz w:val="18"/>
      <w:szCs w:val="18"/>
    </w:rPr>
  </w:style>
  <w:style w:type="paragraph" w:customStyle="1" w:styleId="nta">
    <w:name w:val="nt_a"/>
    <w:basedOn w:val="Normal"/>
    <w:rsid w:val="00007399"/>
    <w:pPr>
      <w:spacing w:before="100" w:beforeAutospacing="1" w:after="100" w:afterAutospacing="1" w:line="240" w:lineRule="auto"/>
    </w:pPr>
    <w:rPr>
      <w:rFonts w:ascii="Times New Roman" w:eastAsia="Times New Roman" w:hAnsi="Times New Roman" w:cs="Times New Roman"/>
      <w:b/>
      <w:bCs/>
      <w:strike/>
      <w:color w:val="DC143C"/>
      <w:sz w:val="18"/>
      <w:szCs w:val="18"/>
    </w:rPr>
  </w:style>
  <w:style w:type="paragraph" w:customStyle="1" w:styleId="tnta">
    <w:name w:val="tnt_a"/>
    <w:basedOn w:val="Normal"/>
    <w:rsid w:val="00007399"/>
    <w:pPr>
      <w:spacing w:before="100" w:beforeAutospacing="1" w:after="100" w:afterAutospacing="1" w:line="240" w:lineRule="auto"/>
    </w:pPr>
    <w:rPr>
      <w:rFonts w:ascii="Times New Roman" w:eastAsia="Times New Roman" w:hAnsi="Times New Roman" w:cs="Times New Roman"/>
      <w:b/>
      <w:bCs/>
      <w:strike/>
      <w:color w:val="DC143C"/>
      <w:sz w:val="18"/>
      <w:szCs w:val="18"/>
    </w:rPr>
  </w:style>
  <w:style w:type="paragraph" w:customStyle="1" w:styleId="ls">
    <w:name w:val="ls"/>
    <w:basedOn w:val="Normal"/>
    <w:rsid w:val="00007399"/>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tls">
    <w:name w:val="tls"/>
    <w:basedOn w:val="Normal"/>
    <w:rsid w:val="00007399"/>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lsa">
    <w:name w:val="ls_a"/>
    <w:basedOn w:val="Normal"/>
    <w:rsid w:val="00007399"/>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tlsa">
    <w:name w:val="tls_a"/>
    <w:basedOn w:val="Normal"/>
    <w:rsid w:val="00007399"/>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ct">
    <w:name w:val="ct"/>
    <w:basedOn w:val="Normal"/>
    <w:rsid w:val="00007399"/>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tct">
    <w:name w:val="tct"/>
    <w:basedOn w:val="Normal"/>
    <w:rsid w:val="00007399"/>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cta">
    <w:name w:val="ct_a"/>
    <w:basedOn w:val="Normal"/>
    <w:rsid w:val="00007399"/>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tcta">
    <w:name w:val="tct_a"/>
    <w:basedOn w:val="Normal"/>
    <w:rsid w:val="00007399"/>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ta">
    <w:name w:val="ta"/>
    <w:basedOn w:val="Normal"/>
    <w:rsid w:val="00007399"/>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tta0">
    <w:name w:val="tta"/>
    <w:basedOn w:val="Normal"/>
    <w:rsid w:val="00007399"/>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taa">
    <w:name w:val="ta_a"/>
    <w:basedOn w:val="Normal"/>
    <w:rsid w:val="00007399"/>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ttaa">
    <w:name w:val="tta_a"/>
    <w:basedOn w:val="Normal"/>
    <w:rsid w:val="00007399"/>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tpa">
    <w:name w:val="tpa"/>
    <w:basedOn w:val="Normal"/>
    <w:rsid w:val="0000739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aa">
    <w:name w:val="pa_a"/>
    <w:basedOn w:val="Normal"/>
    <w:rsid w:val="00007399"/>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tpaa">
    <w:name w:val="tpa_a"/>
    <w:basedOn w:val="Normal"/>
    <w:rsid w:val="00007399"/>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al">
    <w:name w:val="al"/>
    <w:basedOn w:val="Normal"/>
    <w:rsid w:val="00007399"/>
    <w:pPr>
      <w:spacing w:before="100" w:beforeAutospacing="1" w:after="100" w:afterAutospacing="1" w:line="240" w:lineRule="auto"/>
    </w:pPr>
    <w:rPr>
      <w:rFonts w:ascii="Times New Roman" w:eastAsia="Times New Roman" w:hAnsi="Times New Roman" w:cs="Times New Roman"/>
      <w:b/>
      <w:bCs/>
      <w:color w:val="008F00"/>
      <w:sz w:val="24"/>
      <w:szCs w:val="24"/>
    </w:rPr>
  </w:style>
  <w:style w:type="paragraph" w:customStyle="1" w:styleId="tal">
    <w:name w:val="tal"/>
    <w:basedOn w:val="Normal"/>
    <w:rsid w:val="0000739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ala">
    <w:name w:val="al_a"/>
    <w:basedOn w:val="Normal"/>
    <w:rsid w:val="00007399"/>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ala">
    <w:name w:val="tal_a"/>
    <w:basedOn w:val="Normal"/>
    <w:rsid w:val="00007399"/>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li">
    <w:name w:val="li"/>
    <w:basedOn w:val="Normal"/>
    <w:rsid w:val="00007399"/>
    <w:pPr>
      <w:spacing w:before="100" w:beforeAutospacing="1" w:after="100" w:afterAutospacing="1" w:line="240" w:lineRule="auto"/>
    </w:pPr>
    <w:rPr>
      <w:rFonts w:ascii="Times New Roman" w:eastAsia="Times New Roman" w:hAnsi="Times New Roman" w:cs="Times New Roman"/>
      <w:b/>
      <w:bCs/>
      <w:color w:val="8F0000"/>
      <w:sz w:val="24"/>
      <w:szCs w:val="24"/>
    </w:rPr>
  </w:style>
  <w:style w:type="paragraph" w:customStyle="1" w:styleId="tli">
    <w:name w:val="tli"/>
    <w:basedOn w:val="Normal"/>
    <w:rsid w:val="0000739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lia">
    <w:name w:val="li_a"/>
    <w:basedOn w:val="Normal"/>
    <w:rsid w:val="00007399"/>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lia">
    <w:name w:val="tli_a"/>
    <w:basedOn w:val="Normal"/>
    <w:rsid w:val="00007399"/>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lt">
    <w:name w:val="lt"/>
    <w:basedOn w:val="Normal"/>
    <w:rsid w:val="00007399"/>
    <w:pPr>
      <w:spacing w:before="100" w:beforeAutospacing="1" w:after="100" w:afterAutospacing="1" w:line="240" w:lineRule="auto"/>
    </w:pPr>
    <w:rPr>
      <w:rFonts w:ascii="Times New Roman" w:eastAsia="Times New Roman" w:hAnsi="Times New Roman" w:cs="Times New Roman"/>
      <w:b/>
      <w:bCs/>
      <w:color w:val="8F0000"/>
      <w:sz w:val="24"/>
      <w:szCs w:val="24"/>
    </w:rPr>
  </w:style>
  <w:style w:type="paragraph" w:customStyle="1" w:styleId="tlt">
    <w:name w:val="tlt"/>
    <w:basedOn w:val="Normal"/>
    <w:rsid w:val="0000739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lta">
    <w:name w:val="lt_a"/>
    <w:basedOn w:val="Normal"/>
    <w:rsid w:val="00007399"/>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lta">
    <w:name w:val="tlt_a"/>
    <w:basedOn w:val="Normal"/>
    <w:rsid w:val="00007399"/>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pt">
    <w:name w:val="pt"/>
    <w:basedOn w:val="Normal"/>
    <w:rsid w:val="00007399"/>
    <w:pPr>
      <w:spacing w:before="100" w:beforeAutospacing="1" w:after="100" w:afterAutospacing="1" w:line="240" w:lineRule="auto"/>
    </w:pPr>
    <w:rPr>
      <w:rFonts w:ascii="Times New Roman" w:eastAsia="Times New Roman" w:hAnsi="Times New Roman" w:cs="Times New Roman"/>
      <w:b/>
      <w:bCs/>
      <w:color w:val="8F0000"/>
      <w:sz w:val="24"/>
      <w:szCs w:val="24"/>
    </w:rPr>
  </w:style>
  <w:style w:type="paragraph" w:customStyle="1" w:styleId="tpt">
    <w:name w:val="tpt"/>
    <w:basedOn w:val="Normal"/>
    <w:rsid w:val="0000739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ta">
    <w:name w:val="pt_a"/>
    <w:basedOn w:val="Normal"/>
    <w:rsid w:val="00007399"/>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pta">
    <w:name w:val="tpt_a"/>
    <w:basedOn w:val="Normal"/>
    <w:rsid w:val="00007399"/>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sp">
    <w:name w:val="sp"/>
    <w:basedOn w:val="Normal"/>
    <w:rsid w:val="00007399"/>
    <w:pPr>
      <w:spacing w:before="100" w:beforeAutospacing="1" w:after="100" w:afterAutospacing="1" w:line="240" w:lineRule="auto"/>
    </w:pPr>
    <w:rPr>
      <w:rFonts w:ascii="Times New Roman" w:eastAsia="Times New Roman" w:hAnsi="Times New Roman" w:cs="Times New Roman"/>
      <w:b/>
      <w:bCs/>
      <w:color w:val="8F0000"/>
      <w:sz w:val="24"/>
      <w:szCs w:val="24"/>
    </w:rPr>
  </w:style>
  <w:style w:type="paragraph" w:customStyle="1" w:styleId="tsp">
    <w:name w:val="tsp"/>
    <w:basedOn w:val="Normal"/>
    <w:rsid w:val="0000739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spa">
    <w:name w:val="sp_a"/>
    <w:basedOn w:val="Normal"/>
    <w:rsid w:val="00007399"/>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spa">
    <w:name w:val="tsp_a"/>
    <w:basedOn w:val="Normal"/>
    <w:rsid w:val="00007399"/>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nview">
    <w:name w:val="nview"/>
    <w:basedOn w:val="Normal"/>
    <w:rsid w:val="00007399"/>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lview">
    <w:name w:val="lview"/>
    <w:basedOn w:val="Normal"/>
    <w:rsid w:val="00007399"/>
    <w:pPr>
      <w:pBdr>
        <w:top w:val="inset" w:sz="8" w:space="0" w:color="auto"/>
        <w:left w:val="inset" w:sz="8" w:space="0" w:color="auto"/>
        <w:bottom w:val="inset" w:sz="8" w:space="0" w:color="auto"/>
        <w:right w:val="inset" w:sz="8"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ageportraitlview">
    <w:name w:val="pageportrait_lview"/>
    <w:basedOn w:val="Normal"/>
    <w:rsid w:val="0000739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agelandscapelview">
    <w:name w:val="pagelandscape_lview"/>
    <w:basedOn w:val="Normal"/>
    <w:rsid w:val="0000739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do1">
    <w:name w:val="do1"/>
    <w:basedOn w:val="DefaultParagraphFont"/>
    <w:rsid w:val="00007399"/>
    <w:rPr>
      <w:b/>
      <w:bCs/>
      <w:sz w:val="26"/>
      <w:szCs w:val="26"/>
    </w:rPr>
  </w:style>
  <w:style w:type="character" w:customStyle="1" w:styleId="ar1">
    <w:name w:val="ar1"/>
    <w:basedOn w:val="DefaultParagraphFont"/>
    <w:rsid w:val="00007399"/>
    <w:rPr>
      <w:b/>
      <w:bCs/>
      <w:color w:val="0000AF"/>
      <w:sz w:val="22"/>
      <w:szCs w:val="22"/>
    </w:rPr>
  </w:style>
  <w:style w:type="character" w:customStyle="1" w:styleId="ax1">
    <w:name w:val="ax1"/>
    <w:basedOn w:val="DefaultParagraphFont"/>
    <w:rsid w:val="00007399"/>
    <w:rPr>
      <w:b/>
      <w:bCs/>
      <w:sz w:val="26"/>
      <w:szCs w:val="26"/>
    </w:rPr>
  </w:style>
  <w:style w:type="character" w:customStyle="1" w:styleId="tax1">
    <w:name w:val="tax1"/>
    <w:basedOn w:val="DefaultParagraphFont"/>
    <w:rsid w:val="00007399"/>
    <w:rPr>
      <w:b/>
      <w:bCs/>
      <w:sz w:val="26"/>
      <w:szCs w:val="26"/>
    </w:rPr>
  </w:style>
  <w:style w:type="character" w:customStyle="1" w:styleId="ca1">
    <w:name w:val="ca1"/>
    <w:basedOn w:val="DefaultParagraphFont"/>
    <w:rsid w:val="00007399"/>
    <w:rPr>
      <w:b/>
      <w:bCs/>
      <w:color w:val="005F00"/>
      <w:sz w:val="24"/>
      <w:szCs w:val="24"/>
    </w:rPr>
  </w:style>
  <w:style w:type="character" w:customStyle="1" w:styleId="tca1">
    <w:name w:val="tca1"/>
    <w:basedOn w:val="DefaultParagraphFont"/>
    <w:rsid w:val="00007399"/>
    <w:rPr>
      <w:b/>
      <w:bCs/>
      <w:sz w:val="24"/>
      <w:szCs w:val="24"/>
    </w:rPr>
  </w:style>
  <w:style w:type="character" w:customStyle="1" w:styleId="al1">
    <w:name w:val="al1"/>
    <w:basedOn w:val="DefaultParagraphFont"/>
    <w:rsid w:val="00007399"/>
    <w:rPr>
      <w:b/>
      <w:bCs/>
      <w:color w:val="008F00"/>
    </w:rPr>
  </w:style>
  <w:style w:type="character" w:customStyle="1" w:styleId="li1">
    <w:name w:val="li1"/>
    <w:basedOn w:val="DefaultParagraphFont"/>
    <w:rsid w:val="00007399"/>
    <w:rPr>
      <w:b/>
      <w:bCs/>
      <w:color w:val="8F0000"/>
    </w:rPr>
  </w:style>
  <w:style w:type="character" w:customStyle="1" w:styleId="tli1">
    <w:name w:val="tli1"/>
    <w:basedOn w:val="DefaultParagraphFont"/>
    <w:rsid w:val="00007399"/>
  </w:style>
  <w:style w:type="character" w:customStyle="1" w:styleId="pt1">
    <w:name w:val="pt1"/>
    <w:basedOn w:val="DefaultParagraphFont"/>
    <w:rsid w:val="00007399"/>
    <w:rPr>
      <w:b/>
      <w:bCs/>
      <w:color w:val="8F0000"/>
    </w:rPr>
  </w:style>
  <w:style w:type="character" w:customStyle="1" w:styleId="tpt1">
    <w:name w:val="tpt1"/>
    <w:basedOn w:val="DefaultParagraphFont"/>
    <w:rsid w:val="00007399"/>
  </w:style>
</w:styles>
</file>

<file path=word/webSettings.xml><?xml version="1.0" encoding="utf-8"?>
<w:webSettings xmlns:r="http://schemas.openxmlformats.org/officeDocument/2006/relationships" xmlns:w="http://schemas.openxmlformats.org/wordprocessingml/2006/main">
  <w:divs>
    <w:div w:id="377125250">
      <w:bodyDiv w:val="1"/>
      <w:marLeft w:val="0"/>
      <w:marRight w:val="0"/>
      <w:marTop w:val="0"/>
      <w:marBottom w:val="0"/>
      <w:divBdr>
        <w:top w:val="none" w:sz="0" w:space="0" w:color="auto"/>
        <w:left w:val="none" w:sz="0" w:space="0" w:color="auto"/>
        <w:bottom w:val="none" w:sz="0" w:space="0" w:color="auto"/>
        <w:right w:val="none" w:sz="0" w:space="0" w:color="auto"/>
      </w:divBdr>
      <w:divsChild>
        <w:div w:id="1735472489">
          <w:marLeft w:val="0"/>
          <w:marRight w:val="0"/>
          <w:marTop w:val="0"/>
          <w:marBottom w:val="0"/>
          <w:divBdr>
            <w:top w:val="none" w:sz="0" w:space="0" w:color="auto"/>
            <w:left w:val="none" w:sz="0" w:space="0" w:color="auto"/>
            <w:bottom w:val="none" w:sz="0" w:space="0" w:color="auto"/>
            <w:right w:val="none" w:sz="0" w:space="0" w:color="auto"/>
          </w:divBdr>
          <w:divsChild>
            <w:div w:id="152917521">
              <w:marLeft w:val="0"/>
              <w:marRight w:val="0"/>
              <w:marTop w:val="0"/>
              <w:marBottom w:val="0"/>
              <w:divBdr>
                <w:top w:val="dashed" w:sz="2" w:space="0" w:color="FFFFFF"/>
                <w:left w:val="dashed" w:sz="2" w:space="0" w:color="FFFFFF"/>
                <w:bottom w:val="dashed" w:sz="2" w:space="0" w:color="FFFFFF"/>
                <w:right w:val="dashed" w:sz="2" w:space="0" w:color="FFFFFF"/>
              </w:divBdr>
              <w:divsChild>
                <w:div w:id="552810343">
                  <w:marLeft w:val="0"/>
                  <w:marRight w:val="0"/>
                  <w:marTop w:val="0"/>
                  <w:marBottom w:val="0"/>
                  <w:divBdr>
                    <w:top w:val="dashed" w:sz="2" w:space="0" w:color="FFFFFF"/>
                    <w:left w:val="dashed" w:sz="2" w:space="0" w:color="FFFFFF"/>
                    <w:bottom w:val="dashed" w:sz="2" w:space="0" w:color="FFFFFF"/>
                    <w:right w:val="dashed" w:sz="2" w:space="0" w:color="FFFFFF"/>
                  </w:divBdr>
                  <w:divsChild>
                    <w:div w:id="649864312">
                      <w:marLeft w:val="0"/>
                      <w:marRight w:val="0"/>
                      <w:marTop w:val="0"/>
                      <w:marBottom w:val="0"/>
                      <w:divBdr>
                        <w:top w:val="dashed" w:sz="2" w:space="0" w:color="FFFFFF"/>
                        <w:left w:val="dashed" w:sz="2" w:space="0" w:color="FFFFFF"/>
                        <w:bottom w:val="dashed" w:sz="2" w:space="0" w:color="FFFFFF"/>
                        <w:right w:val="dashed" w:sz="2" w:space="0" w:color="FFFFFF"/>
                      </w:divBdr>
                      <w:divsChild>
                        <w:div w:id="1311329990">
                          <w:marLeft w:val="0"/>
                          <w:marRight w:val="0"/>
                          <w:marTop w:val="0"/>
                          <w:marBottom w:val="0"/>
                          <w:divBdr>
                            <w:top w:val="dashed" w:sz="2" w:space="0" w:color="FFFFFF"/>
                            <w:left w:val="dashed" w:sz="2" w:space="0" w:color="FFFFFF"/>
                            <w:bottom w:val="dashed" w:sz="2" w:space="0" w:color="FFFFFF"/>
                            <w:right w:val="dashed" w:sz="2" w:space="0" w:color="FFFFFF"/>
                          </w:divBdr>
                          <w:divsChild>
                            <w:div w:id="845903807">
                              <w:marLeft w:val="0"/>
                              <w:marRight w:val="0"/>
                              <w:marTop w:val="0"/>
                              <w:marBottom w:val="0"/>
                              <w:divBdr>
                                <w:top w:val="dashed" w:sz="2" w:space="0" w:color="FFFFFF"/>
                                <w:left w:val="dashed" w:sz="2" w:space="0" w:color="FFFFFF"/>
                                <w:bottom w:val="dashed" w:sz="2" w:space="0" w:color="FFFFFF"/>
                                <w:right w:val="dashed" w:sz="2" w:space="0" w:color="FFFFFF"/>
                              </w:divBdr>
                            </w:div>
                            <w:div w:id="206070255">
                              <w:marLeft w:val="0"/>
                              <w:marRight w:val="0"/>
                              <w:marTop w:val="0"/>
                              <w:marBottom w:val="0"/>
                              <w:divBdr>
                                <w:top w:val="dashed" w:sz="2" w:space="0" w:color="FFFFFF"/>
                                <w:left w:val="dashed" w:sz="2" w:space="0" w:color="FFFFFF"/>
                                <w:bottom w:val="dashed" w:sz="2" w:space="0" w:color="FFFFFF"/>
                                <w:right w:val="dashed" w:sz="2" w:space="0" w:color="FFFFFF"/>
                              </w:divBdr>
                            </w:div>
                            <w:div w:id="1101071138">
                              <w:marLeft w:val="0"/>
                              <w:marRight w:val="0"/>
                              <w:marTop w:val="0"/>
                              <w:marBottom w:val="0"/>
                              <w:divBdr>
                                <w:top w:val="dashed" w:sz="2" w:space="0" w:color="FFFFFF"/>
                                <w:left w:val="dashed" w:sz="2" w:space="0" w:color="FFFFFF"/>
                                <w:bottom w:val="dashed" w:sz="2" w:space="0" w:color="FFFFFF"/>
                                <w:right w:val="dashed" w:sz="2" w:space="0" w:color="FFFFFF"/>
                              </w:divBdr>
                            </w:div>
                            <w:div w:id="1834560852">
                              <w:marLeft w:val="0"/>
                              <w:marRight w:val="0"/>
                              <w:marTop w:val="0"/>
                              <w:marBottom w:val="0"/>
                              <w:divBdr>
                                <w:top w:val="dashed" w:sz="2" w:space="0" w:color="FFFFFF"/>
                                <w:left w:val="dashed" w:sz="2" w:space="0" w:color="FFFFFF"/>
                                <w:bottom w:val="dashed" w:sz="2" w:space="0" w:color="FFFFFF"/>
                                <w:right w:val="dashed" w:sz="2" w:space="0" w:color="FFFFFF"/>
                              </w:divBdr>
                              <w:divsChild>
                                <w:div w:id="1048258695">
                                  <w:marLeft w:val="0"/>
                                  <w:marRight w:val="0"/>
                                  <w:marTop w:val="0"/>
                                  <w:marBottom w:val="0"/>
                                  <w:divBdr>
                                    <w:top w:val="dashed" w:sz="2" w:space="0" w:color="FFFFFF"/>
                                    <w:left w:val="dashed" w:sz="2" w:space="0" w:color="FFFFFF"/>
                                    <w:bottom w:val="dashed" w:sz="2" w:space="0" w:color="FFFFFF"/>
                                    <w:right w:val="dashed" w:sz="2" w:space="0" w:color="FFFFFF"/>
                                  </w:divBdr>
                                </w:div>
                                <w:div w:id="132770674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1584263">
                              <w:marLeft w:val="0"/>
                              <w:marRight w:val="0"/>
                              <w:marTop w:val="0"/>
                              <w:marBottom w:val="0"/>
                              <w:divBdr>
                                <w:top w:val="dashed" w:sz="2" w:space="0" w:color="FFFFFF"/>
                                <w:left w:val="dashed" w:sz="2" w:space="0" w:color="FFFFFF"/>
                                <w:bottom w:val="dashed" w:sz="2" w:space="0" w:color="FFFFFF"/>
                                <w:right w:val="dashed" w:sz="2" w:space="0" w:color="FFFFFF"/>
                              </w:divBdr>
                            </w:div>
                            <w:div w:id="277491348">
                              <w:marLeft w:val="0"/>
                              <w:marRight w:val="0"/>
                              <w:marTop w:val="0"/>
                              <w:marBottom w:val="0"/>
                              <w:divBdr>
                                <w:top w:val="dashed" w:sz="2" w:space="0" w:color="FFFFFF"/>
                                <w:left w:val="dashed" w:sz="2" w:space="0" w:color="FFFFFF"/>
                                <w:bottom w:val="dashed" w:sz="2" w:space="0" w:color="FFFFFF"/>
                                <w:right w:val="dashed" w:sz="2" w:space="0" w:color="FFFFFF"/>
                              </w:divBdr>
                            </w:div>
                            <w:div w:id="1857693614">
                              <w:marLeft w:val="0"/>
                              <w:marRight w:val="0"/>
                              <w:marTop w:val="0"/>
                              <w:marBottom w:val="0"/>
                              <w:divBdr>
                                <w:top w:val="dashed" w:sz="2" w:space="0" w:color="FFFFFF"/>
                                <w:left w:val="dashed" w:sz="2" w:space="0" w:color="FFFFFF"/>
                                <w:bottom w:val="dashed" w:sz="2" w:space="0" w:color="FFFFFF"/>
                                <w:right w:val="dashed" w:sz="2" w:space="0" w:color="FFFFFF"/>
                              </w:divBdr>
                            </w:div>
                            <w:div w:id="1504273092">
                              <w:marLeft w:val="0"/>
                              <w:marRight w:val="0"/>
                              <w:marTop w:val="0"/>
                              <w:marBottom w:val="0"/>
                              <w:divBdr>
                                <w:top w:val="dashed" w:sz="2" w:space="0" w:color="FFFFFF"/>
                                <w:left w:val="dashed" w:sz="2" w:space="0" w:color="FFFFFF"/>
                                <w:bottom w:val="dashed" w:sz="2" w:space="0" w:color="FFFFFF"/>
                                <w:right w:val="dashed" w:sz="2" w:space="0" w:color="FFFFFF"/>
                              </w:divBdr>
                            </w:div>
                            <w:div w:id="437724070">
                              <w:marLeft w:val="0"/>
                              <w:marRight w:val="0"/>
                              <w:marTop w:val="0"/>
                              <w:marBottom w:val="0"/>
                              <w:divBdr>
                                <w:top w:val="dashed" w:sz="2" w:space="0" w:color="FFFFFF"/>
                                <w:left w:val="dashed" w:sz="2" w:space="0" w:color="FFFFFF"/>
                                <w:bottom w:val="dashed" w:sz="2" w:space="0" w:color="FFFFFF"/>
                                <w:right w:val="dashed" w:sz="2" w:space="0" w:color="FFFFFF"/>
                              </w:divBdr>
                            </w:div>
                            <w:div w:id="906112418">
                              <w:marLeft w:val="0"/>
                              <w:marRight w:val="0"/>
                              <w:marTop w:val="0"/>
                              <w:marBottom w:val="0"/>
                              <w:divBdr>
                                <w:top w:val="dashed" w:sz="2" w:space="0" w:color="FFFFFF"/>
                                <w:left w:val="dashed" w:sz="2" w:space="0" w:color="FFFFFF"/>
                                <w:bottom w:val="dashed" w:sz="2" w:space="0" w:color="FFFFFF"/>
                                <w:right w:val="dashed" w:sz="2" w:space="0" w:color="FFFFFF"/>
                              </w:divBdr>
                            </w:div>
                            <w:div w:id="675503410">
                              <w:marLeft w:val="0"/>
                              <w:marRight w:val="0"/>
                              <w:marTop w:val="0"/>
                              <w:marBottom w:val="0"/>
                              <w:divBdr>
                                <w:top w:val="dashed" w:sz="2" w:space="0" w:color="FFFFFF"/>
                                <w:left w:val="dashed" w:sz="2" w:space="0" w:color="FFFFFF"/>
                                <w:bottom w:val="dashed" w:sz="2" w:space="0" w:color="FFFFFF"/>
                                <w:right w:val="dashed" w:sz="2" w:space="0" w:color="FFFFFF"/>
                              </w:divBdr>
                            </w:div>
                            <w:div w:id="1751809602">
                              <w:marLeft w:val="0"/>
                              <w:marRight w:val="0"/>
                              <w:marTop w:val="0"/>
                              <w:marBottom w:val="0"/>
                              <w:divBdr>
                                <w:top w:val="dashed" w:sz="2" w:space="0" w:color="FFFFFF"/>
                                <w:left w:val="dashed" w:sz="2" w:space="0" w:color="FFFFFF"/>
                                <w:bottom w:val="dashed" w:sz="2" w:space="0" w:color="FFFFFF"/>
                                <w:right w:val="dashed" w:sz="2" w:space="0" w:color="FFFFFF"/>
                              </w:divBdr>
                            </w:div>
                            <w:div w:id="1741974445">
                              <w:marLeft w:val="0"/>
                              <w:marRight w:val="0"/>
                              <w:marTop w:val="0"/>
                              <w:marBottom w:val="0"/>
                              <w:divBdr>
                                <w:top w:val="dashed" w:sz="2" w:space="0" w:color="FFFFFF"/>
                                <w:left w:val="dashed" w:sz="2" w:space="0" w:color="FFFFFF"/>
                                <w:bottom w:val="dashed" w:sz="2" w:space="0" w:color="FFFFFF"/>
                                <w:right w:val="dashed" w:sz="2" w:space="0" w:color="FFFFFF"/>
                              </w:divBdr>
                            </w:div>
                            <w:div w:id="1728722314">
                              <w:marLeft w:val="0"/>
                              <w:marRight w:val="0"/>
                              <w:marTop w:val="0"/>
                              <w:marBottom w:val="0"/>
                              <w:divBdr>
                                <w:top w:val="dashed" w:sz="2" w:space="0" w:color="FFFFFF"/>
                                <w:left w:val="dashed" w:sz="2" w:space="0" w:color="FFFFFF"/>
                                <w:bottom w:val="dashed" w:sz="2" w:space="0" w:color="FFFFFF"/>
                                <w:right w:val="dashed" w:sz="2" w:space="0" w:color="FFFFFF"/>
                              </w:divBdr>
                            </w:div>
                            <w:div w:id="298851801">
                              <w:marLeft w:val="0"/>
                              <w:marRight w:val="0"/>
                              <w:marTop w:val="0"/>
                              <w:marBottom w:val="0"/>
                              <w:divBdr>
                                <w:top w:val="dashed" w:sz="2" w:space="0" w:color="FFFFFF"/>
                                <w:left w:val="dashed" w:sz="2" w:space="0" w:color="FFFFFF"/>
                                <w:bottom w:val="dashed" w:sz="2" w:space="0" w:color="FFFFFF"/>
                                <w:right w:val="dashed" w:sz="2" w:space="0" w:color="FFFFFF"/>
                              </w:divBdr>
                            </w:div>
                            <w:div w:id="344095145">
                              <w:marLeft w:val="0"/>
                              <w:marRight w:val="0"/>
                              <w:marTop w:val="0"/>
                              <w:marBottom w:val="0"/>
                              <w:divBdr>
                                <w:top w:val="dashed" w:sz="2" w:space="0" w:color="FFFFFF"/>
                                <w:left w:val="dashed" w:sz="2" w:space="0" w:color="FFFFFF"/>
                                <w:bottom w:val="dashed" w:sz="2" w:space="0" w:color="FFFFFF"/>
                                <w:right w:val="dashed" w:sz="2" w:space="0" w:color="FFFFFF"/>
                              </w:divBdr>
                            </w:div>
                            <w:div w:id="190483407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655718744">
      <w:bodyDiv w:val="1"/>
      <w:marLeft w:val="0"/>
      <w:marRight w:val="0"/>
      <w:marTop w:val="0"/>
      <w:marBottom w:val="0"/>
      <w:divBdr>
        <w:top w:val="none" w:sz="0" w:space="0" w:color="auto"/>
        <w:left w:val="none" w:sz="0" w:space="0" w:color="auto"/>
        <w:bottom w:val="none" w:sz="0" w:space="0" w:color="auto"/>
        <w:right w:val="none" w:sz="0" w:space="0" w:color="auto"/>
      </w:divBdr>
      <w:divsChild>
        <w:div w:id="1287657331">
          <w:marLeft w:val="0"/>
          <w:marRight w:val="0"/>
          <w:marTop w:val="0"/>
          <w:marBottom w:val="0"/>
          <w:divBdr>
            <w:top w:val="none" w:sz="0" w:space="0" w:color="auto"/>
            <w:left w:val="none" w:sz="0" w:space="0" w:color="auto"/>
            <w:bottom w:val="none" w:sz="0" w:space="0" w:color="auto"/>
            <w:right w:val="none" w:sz="0" w:space="0" w:color="auto"/>
          </w:divBdr>
          <w:divsChild>
            <w:div w:id="275018793">
              <w:marLeft w:val="0"/>
              <w:marRight w:val="0"/>
              <w:marTop w:val="0"/>
              <w:marBottom w:val="0"/>
              <w:divBdr>
                <w:top w:val="dashed" w:sz="2" w:space="0" w:color="FFFFFF"/>
                <w:left w:val="dashed" w:sz="2" w:space="0" w:color="FFFFFF"/>
                <w:bottom w:val="dashed" w:sz="2" w:space="0" w:color="FFFFFF"/>
                <w:right w:val="dashed" w:sz="2" w:space="0" w:color="FFFFFF"/>
              </w:divBdr>
            </w:div>
            <w:div w:id="1642342164">
              <w:marLeft w:val="0"/>
              <w:marRight w:val="0"/>
              <w:marTop w:val="0"/>
              <w:marBottom w:val="0"/>
              <w:divBdr>
                <w:top w:val="dashed" w:sz="2" w:space="0" w:color="FFFFFF"/>
                <w:left w:val="dashed" w:sz="2" w:space="0" w:color="FFFFFF"/>
                <w:bottom w:val="dashed" w:sz="2" w:space="0" w:color="FFFFFF"/>
                <w:right w:val="dashed" w:sz="2" w:space="0" w:color="FFFFFF"/>
              </w:divBdr>
              <w:divsChild>
                <w:div w:id="160277">
                  <w:marLeft w:val="0"/>
                  <w:marRight w:val="0"/>
                  <w:marTop w:val="0"/>
                  <w:marBottom w:val="0"/>
                  <w:divBdr>
                    <w:top w:val="dashed" w:sz="2" w:space="0" w:color="FFFFFF"/>
                    <w:left w:val="dashed" w:sz="2" w:space="0" w:color="FFFFFF"/>
                    <w:bottom w:val="dashed" w:sz="2" w:space="0" w:color="FFFFFF"/>
                    <w:right w:val="dashed" w:sz="2" w:space="0" w:color="FFFFFF"/>
                  </w:divBdr>
                </w:div>
                <w:div w:id="779841613">
                  <w:marLeft w:val="0"/>
                  <w:marRight w:val="0"/>
                  <w:marTop w:val="0"/>
                  <w:marBottom w:val="0"/>
                  <w:divBdr>
                    <w:top w:val="dashed" w:sz="2" w:space="0" w:color="FFFFFF"/>
                    <w:left w:val="dashed" w:sz="2" w:space="0" w:color="FFFFFF"/>
                    <w:bottom w:val="dashed" w:sz="2" w:space="0" w:color="FFFFFF"/>
                    <w:right w:val="dashed" w:sz="2" w:space="0" w:color="FFFFFF"/>
                  </w:divBdr>
                </w:div>
                <w:div w:id="1885753540">
                  <w:marLeft w:val="0"/>
                  <w:marRight w:val="0"/>
                  <w:marTop w:val="0"/>
                  <w:marBottom w:val="0"/>
                  <w:divBdr>
                    <w:top w:val="dashed" w:sz="2" w:space="0" w:color="FFFFFF"/>
                    <w:left w:val="dashed" w:sz="2" w:space="0" w:color="FFFFFF"/>
                    <w:bottom w:val="dashed" w:sz="2" w:space="0" w:color="FFFFFF"/>
                    <w:right w:val="dashed" w:sz="2" w:space="0" w:color="FFFFFF"/>
                  </w:divBdr>
                </w:div>
                <w:div w:id="322701463">
                  <w:marLeft w:val="0"/>
                  <w:marRight w:val="0"/>
                  <w:marTop w:val="0"/>
                  <w:marBottom w:val="0"/>
                  <w:divBdr>
                    <w:top w:val="dashed" w:sz="2" w:space="0" w:color="FFFFFF"/>
                    <w:left w:val="dashed" w:sz="2" w:space="0" w:color="FFFFFF"/>
                    <w:bottom w:val="dashed" w:sz="2" w:space="0" w:color="FFFFFF"/>
                    <w:right w:val="dashed" w:sz="2" w:space="0" w:color="FFFFFF"/>
                  </w:divBdr>
                </w:div>
                <w:div w:id="381249405">
                  <w:marLeft w:val="0"/>
                  <w:marRight w:val="0"/>
                  <w:marTop w:val="0"/>
                  <w:marBottom w:val="0"/>
                  <w:divBdr>
                    <w:top w:val="dashed" w:sz="2" w:space="0" w:color="FFFFFF"/>
                    <w:left w:val="dashed" w:sz="2" w:space="0" w:color="FFFFFF"/>
                    <w:bottom w:val="dashed" w:sz="2" w:space="0" w:color="FFFFFF"/>
                    <w:right w:val="dashed" w:sz="2" w:space="0" w:color="FFFFFF"/>
                  </w:divBdr>
                </w:div>
                <w:div w:id="1189492879">
                  <w:marLeft w:val="0"/>
                  <w:marRight w:val="0"/>
                  <w:marTop w:val="0"/>
                  <w:marBottom w:val="0"/>
                  <w:divBdr>
                    <w:top w:val="dashed" w:sz="2" w:space="0" w:color="FFFFFF"/>
                    <w:left w:val="dashed" w:sz="2" w:space="0" w:color="FFFFFF"/>
                    <w:bottom w:val="dashed" w:sz="2" w:space="0" w:color="FFFFFF"/>
                    <w:right w:val="dashed" w:sz="2" w:space="0" w:color="FFFFFF"/>
                  </w:divBdr>
                </w:div>
                <w:div w:id="1020200922">
                  <w:marLeft w:val="0"/>
                  <w:marRight w:val="0"/>
                  <w:marTop w:val="0"/>
                  <w:marBottom w:val="0"/>
                  <w:divBdr>
                    <w:top w:val="dashed" w:sz="2" w:space="0" w:color="FFFFFF"/>
                    <w:left w:val="dashed" w:sz="2" w:space="0" w:color="FFFFFF"/>
                    <w:bottom w:val="dashed" w:sz="2" w:space="0" w:color="FFFFFF"/>
                    <w:right w:val="dashed" w:sz="2" w:space="0" w:color="FFFFFF"/>
                  </w:divBdr>
                  <w:divsChild>
                    <w:div w:id="131205516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93113351">
                  <w:marLeft w:val="0"/>
                  <w:marRight w:val="0"/>
                  <w:marTop w:val="0"/>
                  <w:marBottom w:val="0"/>
                  <w:divBdr>
                    <w:top w:val="dashed" w:sz="2" w:space="0" w:color="FFFFFF"/>
                    <w:left w:val="dashed" w:sz="2" w:space="0" w:color="FFFFFF"/>
                    <w:bottom w:val="dashed" w:sz="2" w:space="0" w:color="FFFFFF"/>
                    <w:right w:val="dashed" w:sz="2" w:space="0" w:color="FFFFFF"/>
                  </w:divBdr>
                </w:div>
                <w:div w:id="925118891">
                  <w:marLeft w:val="0"/>
                  <w:marRight w:val="0"/>
                  <w:marTop w:val="0"/>
                  <w:marBottom w:val="0"/>
                  <w:divBdr>
                    <w:top w:val="dashed" w:sz="2" w:space="0" w:color="FFFFFF"/>
                    <w:left w:val="dashed" w:sz="2" w:space="0" w:color="FFFFFF"/>
                    <w:bottom w:val="dashed" w:sz="2" w:space="0" w:color="FFFFFF"/>
                    <w:right w:val="dashed" w:sz="2" w:space="0" w:color="FFFFFF"/>
                  </w:divBdr>
                  <w:divsChild>
                    <w:div w:id="156660305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57981655">
                  <w:marLeft w:val="0"/>
                  <w:marRight w:val="0"/>
                  <w:marTop w:val="0"/>
                  <w:marBottom w:val="0"/>
                  <w:divBdr>
                    <w:top w:val="dashed" w:sz="2" w:space="0" w:color="FFFFFF"/>
                    <w:left w:val="dashed" w:sz="2" w:space="0" w:color="FFFFFF"/>
                    <w:bottom w:val="dashed" w:sz="2" w:space="0" w:color="FFFFFF"/>
                    <w:right w:val="dashed" w:sz="2" w:space="0" w:color="FFFFFF"/>
                  </w:divBdr>
                </w:div>
                <w:div w:id="2101561203">
                  <w:marLeft w:val="0"/>
                  <w:marRight w:val="0"/>
                  <w:marTop w:val="0"/>
                  <w:marBottom w:val="0"/>
                  <w:divBdr>
                    <w:top w:val="dashed" w:sz="2" w:space="0" w:color="FFFFFF"/>
                    <w:left w:val="dashed" w:sz="2" w:space="0" w:color="FFFFFF"/>
                    <w:bottom w:val="dashed" w:sz="2" w:space="0" w:color="FFFFFF"/>
                    <w:right w:val="dashed" w:sz="2" w:space="0" w:color="FFFFFF"/>
                  </w:divBdr>
                </w:div>
                <w:div w:id="832993728">
                  <w:marLeft w:val="0"/>
                  <w:marRight w:val="0"/>
                  <w:marTop w:val="0"/>
                  <w:marBottom w:val="0"/>
                  <w:divBdr>
                    <w:top w:val="dashed" w:sz="2" w:space="0" w:color="FFFFFF"/>
                    <w:left w:val="dashed" w:sz="2" w:space="0" w:color="FFFFFF"/>
                    <w:bottom w:val="dashed" w:sz="2" w:space="0" w:color="FFFFFF"/>
                    <w:right w:val="dashed" w:sz="2" w:space="0" w:color="FFFFFF"/>
                  </w:divBdr>
                </w:div>
                <w:div w:id="530267907">
                  <w:marLeft w:val="0"/>
                  <w:marRight w:val="0"/>
                  <w:marTop w:val="0"/>
                  <w:marBottom w:val="0"/>
                  <w:divBdr>
                    <w:top w:val="dashed" w:sz="2" w:space="0" w:color="FFFFFF"/>
                    <w:left w:val="dashed" w:sz="2" w:space="0" w:color="FFFFFF"/>
                    <w:bottom w:val="dashed" w:sz="2" w:space="0" w:color="FFFFFF"/>
                    <w:right w:val="dashed" w:sz="2" w:space="0" w:color="FFFFFF"/>
                  </w:divBdr>
                  <w:divsChild>
                    <w:div w:id="1831676670">
                      <w:marLeft w:val="0"/>
                      <w:marRight w:val="0"/>
                      <w:marTop w:val="0"/>
                      <w:marBottom w:val="0"/>
                      <w:divBdr>
                        <w:top w:val="dashed" w:sz="2" w:space="0" w:color="FFFFFF"/>
                        <w:left w:val="dashed" w:sz="2" w:space="0" w:color="FFFFFF"/>
                        <w:bottom w:val="dashed" w:sz="2" w:space="0" w:color="FFFFFF"/>
                        <w:right w:val="dashed" w:sz="2" w:space="0" w:color="FFFFFF"/>
                      </w:divBdr>
                    </w:div>
                    <w:div w:id="1840465818">
                      <w:marLeft w:val="0"/>
                      <w:marRight w:val="0"/>
                      <w:marTop w:val="0"/>
                      <w:marBottom w:val="0"/>
                      <w:divBdr>
                        <w:top w:val="dashed" w:sz="2" w:space="0" w:color="FFFFFF"/>
                        <w:left w:val="dashed" w:sz="2" w:space="0" w:color="FFFFFF"/>
                        <w:bottom w:val="dashed" w:sz="2" w:space="0" w:color="FFFFFF"/>
                        <w:right w:val="dashed" w:sz="2" w:space="0" w:color="FFFFFF"/>
                      </w:divBdr>
                      <w:divsChild>
                        <w:div w:id="1809008419">
                          <w:marLeft w:val="0"/>
                          <w:marRight w:val="0"/>
                          <w:marTop w:val="0"/>
                          <w:marBottom w:val="0"/>
                          <w:divBdr>
                            <w:top w:val="dashed" w:sz="2" w:space="0" w:color="FFFFFF"/>
                            <w:left w:val="dashed" w:sz="2" w:space="0" w:color="FFFFFF"/>
                            <w:bottom w:val="dashed" w:sz="2" w:space="0" w:color="FFFFFF"/>
                            <w:right w:val="dashed" w:sz="2" w:space="0" w:color="FFFFFF"/>
                          </w:divBdr>
                        </w:div>
                        <w:div w:id="2004816437">
                          <w:marLeft w:val="0"/>
                          <w:marRight w:val="0"/>
                          <w:marTop w:val="0"/>
                          <w:marBottom w:val="0"/>
                          <w:divBdr>
                            <w:top w:val="dashed" w:sz="2" w:space="0" w:color="FFFFFF"/>
                            <w:left w:val="dashed" w:sz="2" w:space="0" w:color="FFFFFF"/>
                            <w:bottom w:val="dashed" w:sz="2" w:space="0" w:color="FFFFFF"/>
                            <w:right w:val="dashed" w:sz="2" w:space="0" w:color="FFFFFF"/>
                          </w:divBdr>
                          <w:divsChild>
                            <w:div w:id="33110315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2168595">
                          <w:marLeft w:val="0"/>
                          <w:marRight w:val="0"/>
                          <w:marTop w:val="0"/>
                          <w:marBottom w:val="0"/>
                          <w:divBdr>
                            <w:top w:val="dashed" w:sz="2" w:space="0" w:color="FFFFFF"/>
                            <w:left w:val="dashed" w:sz="2" w:space="0" w:color="FFFFFF"/>
                            <w:bottom w:val="dashed" w:sz="2" w:space="0" w:color="FFFFFF"/>
                            <w:right w:val="dashed" w:sz="2" w:space="0" w:color="FFFFFF"/>
                          </w:divBdr>
                        </w:div>
                        <w:div w:id="511801054">
                          <w:marLeft w:val="0"/>
                          <w:marRight w:val="0"/>
                          <w:marTop w:val="0"/>
                          <w:marBottom w:val="0"/>
                          <w:divBdr>
                            <w:top w:val="dashed" w:sz="2" w:space="0" w:color="FFFFFF"/>
                            <w:left w:val="dashed" w:sz="2" w:space="0" w:color="FFFFFF"/>
                            <w:bottom w:val="dashed" w:sz="2" w:space="0" w:color="FFFFFF"/>
                            <w:right w:val="dashed" w:sz="2" w:space="0" w:color="FFFFFF"/>
                          </w:divBdr>
                          <w:divsChild>
                            <w:div w:id="99105923">
                              <w:marLeft w:val="0"/>
                              <w:marRight w:val="0"/>
                              <w:marTop w:val="0"/>
                              <w:marBottom w:val="0"/>
                              <w:divBdr>
                                <w:top w:val="dashed" w:sz="2" w:space="0" w:color="FFFFFF"/>
                                <w:left w:val="dashed" w:sz="2" w:space="0" w:color="FFFFFF"/>
                                <w:bottom w:val="dashed" w:sz="2" w:space="0" w:color="FFFFFF"/>
                                <w:right w:val="dashed" w:sz="2" w:space="0" w:color="FFFFFF"/>
                              </w:divBdr>
                            </w:div>
                            <w:div w:id="115493426">
                              <w:marLeft w:val="0"/>
                              <w:marRight w:val="0"/>
                              <w:marTop w:val="0"/>
                              <w:marBottom w:val="0"/>
                              <w:divBdr>
                                <w:top w:val="dashed" w:sz="2" w:space="0" w:color="FFFFFF"/>
                                <w:left w:val="dashed" w:sz="2" w:space="0" w:color="FFFFFF"/>
                                <w:bottom w:val="dashed" w:sz="2" w:space="0" w:color="FFFFFF"/>
                                <w:right w:val="dashed" w:sz="2" w:space="0" w:color="FFFFFF"/>
                              </w:divBdr>
                            </w:div>
                            <w:div w:id="18960465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91479418">
                          <w:marLeft w:val="0"/>
                          <w:marRight w:val="0"/>
                          <w:marTop w:val="0"/>
                          <w:marBottom w:val="0"/>
                          <w:divBdr>
                            <w:top w:val="dashed" w:sz="2" w:space="0" w:color="FFFFFF"/>
                            <w:left w:val="dashed" w:sz="2" w:space="0" w:color="FFFFFF"/>
                            <w:bottom w:val="dashed" w:sz="2" w:space="0" w:color="FFFFFF"/>
                            <w:right w:val="dashed" w:sz="2" w:space="0" w:color="FFFFFF"/>
                          </w:divBdr>
                        </w:div>
                        <w:div w:id="74861856">
                          <w:marLeft w:val="0"/>
                          <w:marRight w:val="0"/>
                          <w:marTop w:val="0"/>
                          <w:marBottom w:val="0"/>
                          <w:divBdr>
                            <w:top w:val="dashed" w:sz="2" w:space="0" w:color="FFFFFF"/>
                            <w:left w:val="dashed" w:sz="2" w:space="0" w:color="FFFFFF"/>
                            <w:bottom w:val="dashed" w:sz="2" w:space="0" w:color="FFFFFF"/>
                            <w:right w:val="dashed" w:sz="2" w:space="0" w:color="FFFFFF"/>
                          </w:divBdr>
                          <w:divsChild>
                            <w:div w:id="664092772">
                              <w:marLeft w:val="0"/>
                              <w:marRight w:val="0"/>
                              <w:marTop w:val="0"/>
                              <w:marBottom w:val="0"/>
                              <w:divBdr>
                                <w:top w:val="dashed" w:sz="2" w:space="0" w:color="FFFFFF"/>
                                <w:left w:val="dashed" w:sz="2" w:space="0" w:color="FFFFFF"/>
                                <w:bottom w:val="dashed" w:sz="2" w:space="0" w:color="FFFFFF"/>
                                <w:right w:val="dashed" w:sz="2" w:space="0" w:color="FFFFFF"/>
                              </w:divBdr>
                            </w:div>
                            <w:div w:id="11867510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2054230011">
                      <w:marLeft w:val="0"/>
                      <w:marRight w:val="0"/>
                      <w:marTop w:val="0"/>
                      <w:marBottom w:val="0"/>
                      <w:divBdr>
                        <w:top w:val="dashed" w:sz="2" w:space="0" w:color="FFFFFF"/>
                        <w:left w:val="dashed" w:sz="2" w:space="0" w:color="FFFFFF"/>
                        <w:bottom w:val="dashed" w:sz="2" w:space="0" w:color="FFFFFF"/>
                        <w:right w:val="dashed" w:sz="2" w:space="0" w:color="FFFFFF"/>
                      </w:divBdr>
                    </w:div>
                    <w:div w:id="1440177363">
                      <w:marLeft w:val="0"/>
                      <w:marRight w:val="0"/>
                      <w:marTop w:val="0"/>
                      <w:marBottom w:val="0"/>
                      <w:divBdr>
                        <w:top w:val="dashed" w:sz="2" w:space="0" w:color="FFFFFF"/>
                        <w:left w:val="dashed" w:sz="2" w:space="0" w:color="FFFFFF"/>
                        <w:bottom w:val="dashed" w:sz="2" w:space="0" w:color="FFFFFF"/>
                        <w:right w:val="dashed" w:sz="2" w:space="0" w:color="FFFFFF"/>
                      </w:divBdr>
                      <w:divsChild>
                        <w:div w:id="574320868">
                          <w:marLeft w:val="0"/>
                          <w:marRight w:val="0"/>
                          <w:marTop w:val="0"/>
                          <w:marBottom w:val="0"/>
                          <w:divBdr>
                            <w:top w:val="dashed" w:sz="2" w:space="0" w:color="FFFFFF"/>
                            <w:left w:val="dashed" w:sz="2" w:space="0" w:color="FFFFFF"/>
                            <w:bottom w:val="dashed" w:sz="2" w:space="0" w:color="FFFFFF"/>
                            <w:right w:val="dashed" w:sz="2" w:space="0" w:color="FFFFFF"/>
                          </w:divBdr>
                        </w:div>
                        <w:div w:id="609163130">
                          <w:marLeft w:val="0"/>
                          <w:marRight w:val="0"/>
                          <w:marTop w:val="0"/>
                          <w:marBottom w:val="0"/>
                          <w:divBdr>
                            <w:top w:val="dashed" w:sz="2" w:space="0" w:color="FFFFFF"/>
                            <w:left w:val="dashed" w:sz="2" w:space="0" w:color="FFFFFF"/>
                            <w:bottom w:val="dashed" w:sz="2" w:space="0" w:color="FFFFFF"/>
                            <w:right w:val="dashed" w:sz="2" w:space="0" w:color="FFFFFF"/>
                          </w:divBdr>
                          <w:divsChild>
                            <w:div w:id="838411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73804299">
                          <w:marLeft w:val="0"/>
                          <w:marRight w:val="0"/>
                          <w:marTop w:val="0"/>
                          <w:marBottom w:val="0"/>
                          <w:divBdr>
                            <w:top w:val="dashed" w:sz="2" w:space="0" w:color="FFFFFF"/>
                            <w:left w:val="dashed" w:sz="2" w:space="0" w:color="FFFFFF"/>
                            <w:bottom w:val="dashed" w:sz="2" w:space="0" w:color="FFFFFF"/>
                            <w:right w:val="dashed" w:sz="2" w:space="0" w:color="FFFFFF"/>
                          </w:divBdr>
                        </w:div>
                        <w:div w:id="946085325">
                          <w:marLeft w:val="0"/>
                          <w:marRight w:val="0"/>
                          <w:marTop w:val="0"/>
                          <w:marBottom w:val="0"/>
                          <w:divBdr>
                            <w:top w:val="dashed" w:sz="2" w:space="0" w:color="FFFFFF"/>
                            <w:left w:val="dashed" w:sz="2" w:space="0" w:color="FFFFFF"/>
                            <w:bottom w:val="dashed" w:sz="2" w:space="0" w:color="FFFFFF"/>
                            <w:right w:val="dashed" w:sz="2" w:space="0" w:color="FFFFFF"/>
                          </w:divBdr>
                          <w:divsChild>
                            <w:div w:id="343519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07546314">
                      <w:marLeft w:val="0"/>
                      <w:marRight w:val="0"/>
                      <w:marTop w:val="0"/>
                      <w:marBottom w:val="0"/>
                      <w:divBdr>
                        <w:top w:val="dashed" w:sz="2" w:space="0" w:color="FFFFFF"/>
                        <w:left w:val="dashed" w:sz="2" w:space="0" w:color="FFFFFF"/>
                        <w:bottom w:val="dashed" w:sz="2" w:space="0" w:color="FFFFFF"/>
                        <w:right w:val="dashed" w:sz="2" w:space="0" w:color="FFFFFF"/>
                      </w:divBdr>
                    </w:div>
                    <w:div w:id="1666594855">
                      <w:marLeft w:val="0"/>
                      <w:marRight w:val="0"/>
                      <w:marTop w:val="0"/>
                      <w:marBottom w:val="0"/>
                      <w:divBdr>
                        <w:top w:val="dashed" w:sz="2" w:space="0" w:color="FFFFFF"/>
                        <w:left w:val="dashed" w:sz="2" w:space="0" w:color="FFFFFF"/>
                        <w:bottom w:val="dashed" w:sz="2" w:space="0" w:color="FFFFFF"/>
                        <w:right w:val="dashed" w:sz="2" w:space="0" w:color="FFFFFF"/>
                      </w:divBdr>
                      <w:divsChild>
                        <w:div w:id="1079015262">
                          <w:marLeft w:val="0"/>
                          <w:marRight w:val="0"/>
                          <w:marTop w:val="0"/>
                          <w:marBottom w:val="0"/>
                          <w:divBdr>
                            <w:top w:val="dashed" w:sz="2" w:space="0" w:color="FFFFFF"/>
                            <w:left w:val="dashed" w:sz="2" w:space="0" w:color="FFFFFF"/>
                            <w:bottom w:val="dashed" w:sz="2" w:space="0" w:color="FFFFFF"/>
                            <w:right w:val="dashed" w:sz="2" w:space="0" w:color="FFFFFF"/>
                          </w:divBdr>
                        </w:div>
                        <w:div w:id="170144460">
                          <w:marLeft w:val="0"/>
                          <w:marRight w:val="0"/>
                          <w:marTop w:val="0"/>
                          <w:marBottom w:val="0"/>
                          <w:divBdr>
                            <w:top w:val="dashed" w:sz="2" w:space="0" w:color="FFFFFF"/>
                            <w:left w:val="dashed" w:sz="2" w:space="0" w:color="FFFFFF"/>
                            <w:bottom w:val="dashed" w:sz="2" w:space="0" w:color="FFFFFF"/>
                            <w:right w:val="dashed" w:sz="2" w:space="0" w:color="FFFFFF"/>
                          </w:divBdr>
                          <w:divsChild>
                            <w:div w:id="2045668513">
                              <w:marLeft w:val="0"/>
                              <w:marRight w:val="0"/>
                              <w:marTop w:val="0"/>
                              <w:marBottom w:val="0"/>
                              <w:divBdr>
                                <w:top w:val="dashed" w:sz="2" w:space="0" w:color="FFFFFF"/>
                                <w:left w:val="dashed" w:sz="2" w:space="0" w:color="FFFFFF"/>
                                <w:bottom w:val="dashed" w:sz="2" w:space="0" w:color="FFFFFF"/>
                                <w:right w:val="dashed" w:sz="2" w:space="0" w:color="FFFFFF"/>
                              </w:divBdr>
                            </w:div>
                            <w:div w:id="2076316252">
                              <w:marLeft w:val="0"/>
                              <w:marRight w:val="0"/>
                              <w:marTop w:val="0"/>
                              <w:marBottom w:val="0"/>
                              <w:divBdr>
                                <w:top w:val="dashed" w:sz="2" w:space="0" w:color="FFFFFF"/>
                                <w:left w:val="dashed" w:sz="2" w:space="0" w:color="FFFFFF"/>
                                <w:bottom w:val="dashed" w:sz="2" w:space="0" w:color="FFFFFF"/>
                                <w:right w:val="dashed" w:sz="2" w:space="0" w:color="FFFFFF"/>
                              </w:divBdr>
                            </w:div>
                            <w:div w:id="1928221891">
                              <w:marLeft w:val="0"/>
                              <w:marRight w:val="0"/>
                              <w:marTop w:val="0"/>
                              <w:marBottom w:val="0"/>
                              <w:divBdr>
                                <w:top w:val="dashed" w:sz="2" w:space="0" w:color="FFFFFF"/>
                                <w:left w:val="dashed" w:sz="2" w:space="0" w:color="FFFFFF"/>
                                <w:bottom w:val="dashed" w:sz="2" w:space="0" w:color="FFFFFF"/>
                                <w:right w:val="dashed" w:sz="2" w:space="0" w:color="FFFFFF"/>
                              </w:divBdr>
                            </w:div>
                            <w:div w:id="1845391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134757949">
                      <w:marLeft w:val="0"/>
                      <w:marRight w:val="0"/>
                      <w:marTop w:val="0"/>
                      <w:marBottom w:val="0"/>
                      <w:divBdr>
                        <w:top w:val="dashed" w:sz="2" w:space="0" w:color="FFFFFF"/>
                        <w:left w:val="dashed" w:sz="2" w:space="0" w:color="FFFFFF"/>
                        <w:bottom w:val="dashed" w:sz="2" w:space="0" w:color="FFFFFF"/>
                        <w:right w:val="dashed" w:sz="2" w:space="0" w:color="FFFFFF"/>
                      </w:divBdr>
                    </w:div>
                    <w:div w:id="312607213">
                      <w:marLeft w:val="0"/>
                      <w:marRight w:val="0"/>
                      <w:marTop w:val="0"/>
                      <w:marBottom w:val="0"/>
                      <w:divBdr>
                        <w:top w:val="dashed" w:sz="2" w:space="0" w:color="FFFFFF"/>
                        <w:left w:val="dashed" w:sz="2" w:space="0" w:color="FFFFFF"/>
                        <w:bottom w:val="dashed" w:sz="2" w:space="0" w:color="FFFFFF"/>
                        <w:right w:val="dashed" w:sz="2" w:space="0" w:color="FFFFFF"/>
                      </w:divBdr>
                      <w:divsChild>
                        <w:div w:id="529999082">
                          <w:marLeft w:val="0"/>
                          <w:marRight w:val="0"/>
                          <w:marTop w:val="0"/>
                          <w:marBottom w:val="0"/>
                          <w:divBdr>
                            <w:top w:val="dashed" w:sz="2" w:space="0" w:color="FFFFFF"/>
                            <w:left w:val="dashed" w:sz="2" w:space="0" w:color="FFFFFF"/>
                            <w:bottom w:val="dashed" w:sz="2" w:space="0" w:color="FFFFFF"/>
                            <w:right w:val="dashed" w:sz="2" w:space="0" w:color="FFFFFF"/>
                          </w:divBdr>
                        </w:div>
                        <w:div w:id="2030401345">
                          <w:marLeft w:val="0"/>
                          <w:marRight w:val="0"/>
                          <w:marTop w:val="0"/>
                          <w:marBottom w:val="0"/>
                          <w:divBdr>
                            <w:top w:val="dashed" w:sz="2" w:space="0" w:color="FFFFFF"/>
                            <w:left w:val="dashed" w:sz="2" w:space="0" w:color="FFFFFF"/>
                            <w:bottom w:val="dashed" w:sz="2" w:space="0" w:color="FFFFFF"/>
                            <w:right w:val="dashed" w:sz="2" w:space="0" w:color="FFFFFF"/>
                          </w:divBdr>
                          <w:divsChild>
                            <w:div w:id="1039159125">
                              <w:marLeft w:val="0"/>
                              <w:marRight w:val="0"/>
                              <w:marTop w:val="0"/>
                              <w:marBottom w:val="0"/>
                              <w:divBdr>
                                <w:top w:val="dashed" w:sz="2" w:space="0" w:color="FFFFFF"/>
                                <w:left w:val="dashed" w:sz="2" w:space="0" w:color="FFFFFF"/>
                                <w:bottom w:val="dashed" w:sz="2" w:space="0" w:color="FFFFFF"/>
                                <w:right w:val="dashed" w:sz="2" w:space="0" w:color="FFFFFF"/>
                              </w:divBdr>
                            </w:div>
                            <w:div w:id="375937057">
                              <w:marLeft w:val="0"/>
                              <w:marRight w:val="0"/>
                              <w:marTop w:val="0"/>
                              <w:marBottom w:val="0"/>
                              <w:divBdr>
                                <w:top w:val="dashed" w:sz="2" w:space="0" w:color="FFFFFF"/>
                                <w:left w:val="dashed" w:sz="2" w:space="0" w:color="FFFFFF"/>
                                <w:bottom w:val="dashed" w:sz="2" w:space="0" w:color="FFFFFF"/>
                                <w:right w:val="dashed" w:sz="2" w:space="0" w:color="FFFFFF"/>
                              </w:divBdr>
                            </w:div>
                            <w:div w:id="237447052">
                              <w:marLeft w:val="0"/>
                              <w:marRight w:val="0"/>
                              <w:marTop w:val="0"/>
                              <w:marBottom w:val="0"/>
                              <w:divBdr>
                                <w:top w:val="dashed" w:sz="2" w:space="0" w:color="FFFFFF"/>
                                <w:left w:val="dashed" w:sz="2" w:space="0" w:color="FFFFFF"/>
                                <w:bottom w:val="dashed" w:sz="2" w:space="0" w:color="FFFFFF"/>
                                <w:right w:val="dashed" w:sz="2" w:space="0" w:color="FFFFFF"/>
                              </w:divBdr>
                              <w:divsChild>
                                <w:div w:id="2379769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59536476">
                              <w:marLeft w:val="0"/>
                              <w:marRight w:val="0"/>
                              <w:marTop w:val="0"/>
                              <w:marBottom w:val="0"/>
                              <w:divBdr>
                                <w:top w:val="dashed" w:sz="2" w:space="0" w:color="FFFFFF"/>
                                <w:left w:val="dashed" w:sz="2" w:space="0" w:color="FFFFFF"/>
                                <w:bottom w:val="dashed" w:sz="2" w:space="0" w:color="FFFFFF"/>
                                <w:right w:val="dashed" w:sz="2" w:space="0" w:color="FFFFFF"/>
                              </w:divBdr>
                            </w:div>
                            <w:div w:id="850686017">
                              <w:marLeft w:val="0"/>
                              <w:marRight w:val="0"/>
                              <w:marTop w:val="0"/>
                              <w:marBottom w:val="0"/>
                              <w:divBdr>
                                <w:top w:val="dashed" w:sz="2" w:space="0" w:color="FFFFFF"/>
                                <w:left w:val="dashed" w:sz="2" w:space="0" w:color="FFFFFF"/>
                                <w:bottom w:val="dashed" w:sz="2" w:space="0" w:color="FFFFFF"/>
                                <w:right w:val="dashed" w:sz="2" w:space="0" w:color="FFFFFF"/>
                              </w:divBdr>
                              <w:divsChild>
                                <w:div w:id="897861056">
                                  <w:marLeft w:val="0"/>
                                  <w:marRight w:val="0"/>
                                  <w:marTop w:val="0"/>
                                  <w:marBottom w:val="0"/>
                                  <w:divBdr>
                                    <w:top w:val="dashed" w:sz="2" w:space="0" w:color="FFFFFF"/>
                                    <w:left w:val="dashed" w:sz="2" w:space="0" w:color="FFFFFF"/>
                                    <w:bottom w:val="dashed" w:sz="2" w:space="0" w:color="FFFFFF"/>
                                    <w:right w:val="dashed" w:sz="2" w:space="0" w:color="FFFFFF"/>
                                  </w:divBdr>
                                </w:div>
                                <w:div w:id="16122933">
                                  <w:marLeft w:val="0"/>
                                  <w:marRight w:val="0"/>
                                  <w:marTop w:val="0"/>
                                  <w:marBottom w:val="0"/>
                                  <w:divBdr>
                                    <w:top w:val="dashed" w:sz="2" w:space="0" w:color="FFFFFF"/>
                                    <w:left w:val="dashed" w:sz="2" w:space="0" w:color="FFFFFF"/>
                                    <w:bottom w:val="dashed" w:sz="2" w:space="0" w:color="FFFFFF"/>
                                    <w:right w:val="dashed" w:sz="2" w:space="0" w:color="FFFFFF"/>
                                  </w:divBdr>
                                </w:div>
                                <w:div w:id="1746880381">
                                  <w:marLeft w:val="0"/>
                                  <w:marRight w:val="0"/>
                                  <w:marTop w:val="0"/>
                                  <w:marBottom w:val="0"/>
                                  <w:divBdr>
                                    <w:top w:val="dashed" w:sz="2" w:space="0" w:color="FFFFFF"/>
                                    <w:left w:val="dashed" w:sz="2" w:space="0" w:color="FFFFFF"/>
                                    <w:bottom w:val="dashed" w:sz="2" w:space="0" w:color="FFFFFF"/>
                                    <w:right w:val="dashed" w:sz="2" w:space="0" w:color="FFFFFF"/>
                                  </w:divBdr>
                                </w:div>
                                <w:div w:id="61120799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97345138">
                              <w:marLeft w:val="0"/>
                              <w:marRight w:val="0"/>
                              <w:marTop w:val="0"/>
                              <w:marBottom w:val="0"/>
                              <w:divBdr>
                                <w:top w:val="dashed" w:sz="2" w:space="0" w:color="FFFFFF"/>
                                <w:left w:val="dashed" w:sz="2" w:space="0" w:color="FFFFFF"/>
                                <w:bottom w:val="dashed" w:sz="2" w:space="0" w:color="FFFFFF"/>
                                <w:right w:val="dashed" w:sz="2" w:space="0" w:color="FFFFFF"/>
                              </w:divBdr>
                            </w:div>
                            <w:div w:id="1190484653">
                              <w:marLeft w:val="0"/>
                              <w:marRight w:val="0"/>
                              <w:marTop w:val="0"/>
                              <w:marBottom w:val="0"/>
                              <w:divBdr>
                                <w:top w:val="dashed" w:sz="2" w:space="0" w:color="FFFFFF"/>
                                <w:left w:val="dashed" w:sz="2" w:space="0" w:color="FFFFFF"/>
                                <w:bottom w:val="dashed" w:sz="2" w:space="0" w:color="FFFFFF"/>
                                <w:right w:val="dashed" w:sz="2" w:space="0" w:color="FFFFFF"/>
                              </w:divBdr>
                            </w:div>
                            <w:div w:id="1043939156">
                              <w:marLeft w:val="0"/>
                              <w:marRight w:val="0"/>
                              <w:marTop w:val="0"/>
                              <w:marBottom w:val="0"/>
                              <w:divBdr>
                                <w:top w:val="dashed" w:sz="2" w:space="0" w:color="FFFFFF"/>
                                <w:left w:val="dashed" w:sz="2" w:space="0" w:color="FFFFFF"/>
                                <w:bottom w:val="dashed" w:sz="2" w:space="0" w:color="FFFFFF"/>
                                <w:right w:val="dashed" w:sz="2" w:space="0" w:color="FFFFFF"/>
                              </w:divBdr>
                            </w:div>
                            <w:div w:id="622081739">
                              <w:marLeft w:val="0"/>
                              <w:marRight w:val="0"/>
                              <w:marTop w:val="0"/>
                              <w:marBottom w:val="0"/>
                              <w:divBdr>
                                <w:top w:val="dashed" w:sz="2" w:space="0" w:color="FFFFFF"/>
                                <w:left w:val="dashed" w:sz="2" w:space="0" w:color="FFFFFF"/>
                                <w:bottom w:val="dashed" w:sz="2" w:space="0" w:color="FFFFFF"/>
                                <w:right w:val="dashed" w:sz="2" w:space="0" w:color="FFFFFF"/>
                              </w:divBdr>
                            </w:div>
                            <w:div w:id="617102401">
                              <w:marLeft w:val="0"/>
                              <w:marRight w:val="0"/>
                              <w:marTop w:val="0"/>
                              <w:marBottom w:val="0"/>
                              <w:divBdr>
                                <w:top w:val="dashed" w:sz="2" w:space="0" w:color="FFFFFF"/>
                                <w:left w:val="dashed" w:sz="2" w:space="0" w:color="FFFFFF"/>
                                <w:bottom w:val="dashed" w:sz="2" w:space="0" w:color="FFFFFF"/>
                                <w:right w:val="dashed" w:sz="2" w:space="0" w:color="FFFFFF"/>
                              </w:divBdr>
                            </w:div>
                            <w:div w:id="518006213">
                              <w:marLeft w:val="0"/>
                              <w:marRight w:val="0"/>
                              <w:marTop w:val="0"/>
                              <w:marBottom w:val="0"/>
                              <w:divBdr>
                                <w:top w:val="dashed" w:sz="2" w:space="0" w:color="FFFFFF"/>
                                <w:left w:val="dashed" w:sz="2" w:space="0" w:color="FFFFFF"/>
                                <w:bottom w:val="dashed" w:sz="2" w:space="0" w:color="FFFFFF"/>
                                <w:right w:val="dashed" w:sz="2" w:space="0" w:color="FFFFFF"/>
                              </w:divBdr>
                              <w:divsChild>
                                <w:div w:id="915866365">
                                  <w:marLeft w:val="0"/>
                                  <w:marRight w:val="0"/>
                                  <w:marTop w:val="0"/>
                                  <w:marBottom w:val="0"/>
                                  <w:divBdr>
                                    <w:top w:val="dashed" w:sz="2" w:space="0" w:color="FFFFFF"/>
                                    <w:left w:val="dashed" w:sz="2" w:space="0" w:color="FFFFFF"/>
                                    <w:bottom w:val="dashed" w:sz="2" w:space="0" w:color="FFFFFF"/>
                                    <w:right w:val="dashed" w:sz="2" w:space="0" w:color="FFFFFF"/>
                                  </w:divBdr>
                                </w:div>
                                <w:div w:id="925656198">
                                  <w:marLeft w:val="0"/>
                                  <w:marRight w:val="0"/>
                                  <w:marTop w:val="0"/>
                                  <w:marBottom w:val="0"/>
                                  <w:divBdr>
                                    <w:top w:val="dashed" w:sz="2" w:space="0" w:color="FFFFFF"/>
                                    <w:left w:val="dashed" w:sz="2" w:space="0" w:color="FFFFFF"/>
                                    <w:bottom w:val="dashed" w:sz="2" w:space="0" w:color="FFFFFF"/>
                                    <w:right w:val="dashed" w:sz="2" w:space="0" w:color="FFFFFF"/>
                                  </w:divBdr>
                                </w:div>
                                <w:div w:id="17265312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90403941">
                              <w:marLeft w:val="0"/>
                              <w:marRight w:val="0"/>
                              <w:marTop w:val="0"/>
                              <w:marBottom w:val="0"/>
                              <w:divBdr>
                                <w:top w:val="dashed" w:sz="2" w:space="0" w:color="FFFFFF"/>
                                <w:left w:val="dashed" w:sz="2" w:space="0" w:color="FFFFFF"/>
                                <w:bottom w:val="dashed" w:sz="2" w:space="0" w:color="FFFFFF"/>
                                <w:right w:val="dashed" w:sz="2" w:space="0" w:color="FFFFFF"/>
                              </w:divBdr>
                            </w:div>
                            <w:div w:id="1601063533">
                              <w:marLeft w:val="0"/>
                              <w:marRight w:val="0"/>
                              <w:marTop w:val="0"/>
                              <w:marBottom w:val="0"/>
                              <w:divBdr>
                                <w:top w:val="dashed" w:sz="2" w:space="0" w:color="FFFFFF"/>
                                <w:left w:val="dashed" w:sz="2" w:space="0" w:color="FFFFFF"/>
                                <w:bottom w:val="dashed" w:sz="2" w:space="0" w:color="FFFFFF"/>
                                <w:right w:val="dashed" w:sz="2" w:space="0" w:color="FFFFFF"/>
                              </w:divBdr>
                            </w:div>
                            <w:div w:id="1680935052">
                              <w:marLeft w:val="0"/>
                              <w:marRight w:val="0"/>
                              <w:marTop w:val="0"/>
                              <w:marBottom w:val="0"/>
                              <w:divBdr>
                                <w:top w:val="dashed" w:sz="2" w:space="0" w:color="FFFFFF"/>
                                <w:left w:val="dashed" w:sz="2" w:space="0" w:color="FFFFFF"/>
                                <w:bottom w:val="dashed" w:sz="2" w:space="0" w:color="FFFFFF"/>
                                <w:right w:val="dashed" w:sz="2" w:space="0" w:color="FFFFFF"/>
                              </w:divBdr>
                            </w:div>
                            <w:div w:id="160545263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622761912">
                      <w:marLeft w:val="0"/>
                      <w:marRight w:val="0"/>
                      <w:marTop w:val="0"/>
                      <w:marBottom w:val="0"/>
                      <w:divBdr>
                        <w:top w:val="dashed" w:sz="2" w:space="0" w:color="FFFFFF"/>
                        <w:left w:val="dashed" w:sz="2" w:space="0" w:color="FFFFFF"/>
                        <w:bottom w:val="dashed" w:sz="2" w:space="0" w:color="FFFFFF"/>
                        <w:right w:val="dashed" w:sz="2" w:space="0" w:color="FFFFFF"/>
                      </w:divBdr>
                    </w:div>
                    <w:div w:id="891427259">
                      <w:marLeft w:val="0"/>
                      <w:marRight w:val="0"/>
                      <w:marTop w:val="0"/>
                      <w:marBottom w:val="0"/>
                      <w:divBdr>
                        <w:top w:val="dashed" w:sz="2" w:space="0" w:color="FFFFFF"/>
                        <w:left w:val="dashed" w:sz="2" w:space="0" w:color="FFFFFF"/>
                        <w:bottom w:val="dashed" w:sz="2" w:space="0" w:color="FFFFFF"/>
                        <w:right w:val="dashed" w:sz="2" w:space="0" w:color="FFFFFF"/>
                      </w:divBdr>
                      <w:divsChild>
                        <w:div w:id="1732651304">
                          <w:marLeft w:val="0"/>
                          <w:marRight w:val="0"/>
                          <w:marTop w:val="0"/>
                          <w:marBottom w:val="0"/>
                          <w:divBdr>
                            <w:top w:val="dashed" w:sz="2" w:space="0" w:color="FFFFFF"/>
                            <w:left w:val="dashed" w:sz="2" w:space="0" w:color="FFFFFF"/>
                            <w:bottom w:val="dashed" w:sz="2" w:space="0" w:color="FFFFFF"/>
                            <w:right w:val="dashed" w:sz="2" w:space="0" w:color="FFFFFF"/>
                          </w:divBdr>
                        </w:div>
                        <w:div w:id="539779758">
                          <w:marLeft w:val="0"/>
                          <w:marRight w:val="0"/>
                          <w:marTop w:val="0"/>
                          <w:marBottom w:val="0"/>
                          <w:divBdr>
                            <w:top w:val="dashed" w:sz="2" w:space="0" w:color="FFFFFF"/>
                            <w:left w:val="dashed" w:sz="2" w:space="0" w:color="FFFFFF"/>
                            <w:bottom w:val="dashed" w:sz="2" w:space="0" w:color="FFFFFF"/>
                            <w:right w:val="dashed" w:sz="2" w:space="0" w:color="FFFFFF"/>
                          </w:divBdr>
                          <w:divsChild>
                            <w:div w:id="1747459062">
                              <w:marLeft w:val="0"/>
                              <w:marRight w:val="0"/>
                              <w:marTop w:val="0"/>
                              <w:marBottom w:val="0"/>
                              <w:divBdr>
                                <w:top w:val="dashed" w:sz="2" w:space="0" w:color="FFFFFF"/>
                                <w:left w:val="dashed" w:sz="2" w:space="0" w:color="FFFFFF"/>
                                <w:bottom w:val="dashed" w:sz="2" w:space="0" w:color="FFFFFF"/>
                                <w:right w:val="dashed" w:sz="2" w:space="0" w:color="FFFFFF"/>
                              </w:divBdr>
                            </w:div>
                            <w:div w:id="131105842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9514917">
                          <w:marLeft w:val="0"/>
                          <w:marRight w:val="0"/>
                          <w:marTop w:val="0"/>
                          <w:marBottom w:val="0"/>
                          <w:divBdr>
                            <w:top w:val="dashed" w:sz="2" w:space="0" w:color="FFFFFF"/>
                            <w:left w:val="dashed" w:sz="2" w:space="0" w:color="FFFFFF"/>
                            <w:bottom w:val="dashed" w:sz="2" w:space="0" w:color="FFFFFF"/>
                            <w:right w:val="dashed" w:sz="2" w:space="0" w:color="FFFFFF"/>
                          </w:divBdr>
                        </w:div>
                        <w:div w:id="461926329">
                          <w:marLeft w:val="0"/>
                          <w:marRight w:val="0"/>
                          <w:marTop w:val="0"/>
                          <w:marBottom w:val="0"/>
                          <w:divBdr>
                            <w:top w:val="dashed" w:sz="2" w:space="0" w:color="FFFFFF"/>
                            <w:left w:val="dashed" w:sz="2" w:space="0" w:color="FFFFFF"/>
                            <w:bottom w:val="dashed" w:sz="2" w:space="0" w:color="FFFFFF"/>
                            <w:right w:val="dashed" w:sz="2" w:space="0" w:color="FFFFFF"/>
                          </w:divBdr>
                          <w:divsChild>
                            <w:div w:id="1514763791">
                              <w:marLeft w:val="0"/>
                              <w:marRight w:val="0"/>
                              <w:marTop w:val="0"/>
                              <w:marBottom w:val="0"/>
                              <w:divBdr>
                                <w:top w:val="dashed" w:sz="2" w:space="0" w:color="FFFFFF"/>
                                <w:left w:val="dashed" w:sz="2" w:space="0" w:color="FFFFFF"/>
                                <w:bottom w:val="dashed" w:sz="2" w:space="0" w:color="FFFFFF"/>
                                <w:right w:val="dashed" w:sz="2" w:space="0" w:color="FFFFFF"/>
                              </w:divBdr>
                            </w:div>
                            <w:div w:id="1313950112">
                              <w:marLeft w:val="0"/>
                              <w:marRight w:val="0"/>
                              <w:marTop w:val="0"/>
                              <w:marBottom w:val="0"/>
                              <w:divBdr>
                                <w:top w:val="dashed" w:sz="2" w:space="0" w:color="FFFFFF"/>
                                <w:left w:val="dashed" w:sz="2" w:space="0" w:color="FFFFFF"/>
                                <w:bottom w:val="dashed" w:sz="2" w:space="0" w:color="FFFFFF"/>
                                <w:right w:val="dashed" w:sz="2" w:space="0" w:color="FFFFFF"/>
                              </w:divBdr>
                              <w:divsChild>
                                <w:div w:id="91208444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9557827">
                              <w:marLeft w:val="0"/>
                              <w:marRight w:val="0"/>
                              <w:marTop w:val="0"/>
                              <w:marBottom w:val="0"/>
                              <w:divBdr>
                                <w:top w:val="dashed" w:sz="2" w:space="0" w:color="FFFFFF"/>
                                <w:left w:val="dashed" w:sz="2" w:space="0" w:color="FFFFFF"/>
                                <w:bottom w:val="dashed" w:sz="2" w:space="0" w:color="FFFFFF"/>
                                <w:right w:val="dashed" w:sz="2" w:space="0" w:color="FFFFFF"/>
                              </w:divBdr>
                            </w:div>
                            <w:div w:id="1777216145">
                              <w:marLeft w:val="0"/>
                              <w:marRight w:val="0"/>
                              <w:marTop w:val="0"/>
                              <w:marBottom w:val="0"/>
                              <w:divBdr>
                                <w:top w:val="dashed" w:sz="2" w:space="0" w:color="FFFFFF"/>
                                <w:left w:val="dashed" w:sz="2" w:space="0" w:color="FFFFFF"/>
                                <w:bottom w:val="dashed" w:sz="2" w:space="0" w:color="FFFFFF"/>
                                <w:right w:val="dashed" w:sz="2" w:space="0" w:color="FFFFFF"/>
                              </w:divBdr>
                              <w:divsChild>
                                <w:div w:id="19749758">
                                  <w:marLeft w:val="0"/>
                                  <w:marRight w:val="0"/>
                                  <w:marTop w:val="0"/>
                                  <w:marBottom w:val="0"/>
                                  <w:divBdr>
                                    <w:top w:val="dashed" w:sz="2" w:space="0" w:color="FFFFFF"/>
                                    <w:left w:val="dashed" w:sz="2" w:space="0" w:color="FFFFFF"/>
                                    <w:bottom w:val="dashed" w:sz="2" w:space="0" w:color="FFFFFF"/>
                                    <w:right w:val="dashed" w:sz="2" w:space="0" w:color="FFFFFF"/>
                                  </w:divBdr>
                                </w:div>
                                <w:div w:id="638346306">
                                  <w:marLeft w:val="0"/>
                                  <w:marRight w:val="0"/>
                                  <w:marTop w:val="0"/>
                                  <w:marBottom w:val="0"/>
                                  <w:divBdr>
                                    <w:top w:val="dashed" w:sz="2" w:space="0" w:color="FFFFFF"/>
                                    <w:left w:val="dashed" w:sz="2" w:space="0" w:color="FFFFFF"/>
                                    <w:bottom w:val="dashed" w:sz="2" w:space="0" w:color="FFFFFF"/>
                                    <w:right w:val="dashed" w:sz="2" w:space="0" w:color="FFFFFF"/>
                                  </w:divBdr>
                                </w:div>
                                <w:div w:id="182669939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550728881">
                      <w:marLeft w:val="0"/>
                      <w:marRight w:val="0"/>
                      <w:marTop w:val="0"/>
                      <w:marBottom w:val="0"/>
                      <w:divBdr>
                        <w:top w:val="dashed" w:sz="2" w:space="0" w:color="FFFFFF"/>
                        <w:left w:val="dashed" w:sz="2" w:space="0" w:color="FFFFFF"/>
                        <w:bottom w:val="dashed" w:sz="2" w:space="0" w:color="FFFFFF"/>
                        <w:right w:val="dashed" w:sz="2" w:space="0" w:color="FFFFFF"/>
                      </w:divBdr>
                    </w:div>
                    <w:div w:id="1297026650">
                      <w:marLeft w:val="0"/>
                      <w:marRight w:val="0"/>
                      <w:marTop w:val="0"/>
                      <w:marBottom w:val="0"/>
                      <w:divBdr>
                        <w:top w:val="dashed" w:sz="2" w:space="0" w:color="FFFFFF"/>
                        <w:left w:val="dashed" w:sz="2" w:space="0" w:color="FFFFFF"/>
                        <w:bottom w:val="dashed" w:sz="2" w:space="0" w:color="FFFFFF"/>
                        <w:right w:val="dashed" w:sz="2" w:space="0" w:color="FFFFFF"/>
                      </w:divBdr>
                      <w:divsChild>
                        <w:div w:id="1478958999">
                          <w:marLeft w:val="0"/>
                          <w:marRight w:val="0"/>
                          <w:marTop w:val="0"/>
                          <w:marBottom w:val="0"/>
                          <w:divBdr>
                            <w:top w:val="dashed" w:sz="2" w:space="0" w:color="FFFFFF"/>
                            <w:left w:val="dashed" w:sz="2" w:space="0" w:color="FFFFFF"/>
                            <w:bottom w:val="dashed" w:sz="2" w:space="0" w:color="FFFFFF"/>
                            <w:right w:val="dashed" w:sz="2" w:space="0" w:color="FFFFFF"/>
                          </w:divBdr>
                        </w:div>
                        <w:div w:id="39939498">
                          <w:marLeft w:val="0"/>
                          <w:marRight w:val="0"/>
                          <w:marTop w:val="0"/>
                          <w:marBottom w:val="0"/>
                          <w:divBdr>
                            <w:top w:val="dashed" w:sz="2" w:space="0" w:color="FFFFFF"/>
                            <w:left w:val="dashed" w:sz="2" w:space="0" w:color="FFFFFF"/>
                            <w:bottom w:val="dashed" w:sz="2" w:space="0" w:color="FFFFFF"/>
                            <w:right w:val="dashed" w:sz="2" w:space="0" w:color="FFFFFF"/>
                          </w:divBdr>
                          <w:divsChild>
                            <w:div w:id="88938695">
                              <w:marLeft w:val="0"/>
                              <w:marRight w:val="0"/>
                              <w:marTop w:val="0"/>
                              <w:marBottom w:val="0"/>
                              <w:divBdr>
                                <w:top w:val="dashed" w:sz="2" w:space="0" w:color="FFFFFF"/>
                                <w:left w:val="dashed" w:sz="2" w:space="0" w:color="FFFFFF"/>
                                <w:bottom w:val="dashed" w:sz="2" w:space="0" w:color="FFFFFF"/>
                                <w:right w:val="dashed" w:sz="2" w:space="0" w:color="FFFFFF"/>
                              </w:divBdr>
                            </w:div>
                            <w:div w:id="12454542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477890792">
                      <w:marLeft w:val="0"/>
                      <w:marRight w:val="0"/>
                      <w:marTop w:val="0"/>
                      <w:marBottom w:val="0"/>
                      <w:divBdr>
                        <w:top w:val="dashed" w:sz="2" w:space="0" w:color="FFFFFF"/>
                        <w:left w:val="dashed" w:sz="2" w:space="0" w:color="FFFFFF"/>
                        <w:bottom w:val="dashed" w:sz="2" w:space="0" w:color="FFFFFF"/>
                        <w:right w:val="dashed" w:sz="2" w:space="0" w:color="FFFFFF"/>
                      </w:divBdr>
                    </w:div>
                    <w:div w:id="1152454179">
                      <w:marLeft w:val="0"/>
                      <w:marRight w:val="0"/>
                      <w:marTop w:val="0"/>
                      <w:marBottom w:val="0"/>
                      <w:divBdr>
                        <w:top w:val="dashed" w:sz="2" w:space="0" w:color="FFFFFF"/>
                        <w:left w:val="dashed" w:sz="2" w:space="0" w:color="FFFFFF"/>
                        <w:bottom w:val="dashed" w:sz="2" w:space="0" w:color="FFFFFF"/>
                        <w:right w:val="dashed" w:sz="2" w:space="0" w:color="FFFFFF"/>
                      </w:divBdr>
                      <w:divsChild>
                        <w:div w:id="1129280748">
                          <w:marLeft w:val="0"/>
                          <w:marRight w:val="0"/>
                          <w:marTop w:val="0"/>
                          <w:marBottom w:val="0"/>
                          <w:divBdr>
                            <w:top w:val="dashed" w:sz="2" w:space="0" w:color="FFFFFF"/>
                            <w:left w:val="dashed" w:sz="2" w:space="0" w:color="FFFFFF"/>
                            <w:bottom w:val="dashed" w:sz="2" w:space="0" w:color="FFFFFF"/>
                            <w:right w:val="dashed" w:sz="2" w:space="0" w:color="FFFFFF"/>
                          </w:divBdr>
                        </w:div>
                        <w:div w:id="1591348046">
                          <w:marLeft w:val="0"/>
                          <w:marRight w:val="0"/>
                          <w:marTop w:val="0"/>
                          <w:marBottom w:val="0"/>
                          <w:divBdr>
                            <w:top w:val="dashed" w:sz="2" w:space="0" w:color="FFFFFF"/>
                            <w:left w:val="dashed" w:sz="2" w:space="0" w:color="FFFFFF"/>
                            <w:bottom w:val="dashed" w:sz="2" w:space="0" w:color="FFFFFF"/>
                            <w:right w:val="dashed" w:sz="2" w:space="0" w:color="FFFFFF"/>
                          </w:divBdr>
                          <w:divsChild>
                            <w:div w:id="660350413">
                              <w:marLeft w:val="0"/>
                              <w:marRight w:val="0"/>
                              <w:marTop w:val="0"/>
                              <w:marBottom w:val="0"/>
                              <w:divBdr>
                                <w:top w:val="dashed" w:sz="2" w:space="0" w:color="FFFFFF"/>
                                <w:left w:val="dashed" w:sz="2" w:space="0" w:color="FFFFFF"/>
                                <w:bottom w:val="dashed" w:sz="2" w:space="0" w:color="FFFFFF"/>
                                <w:right w:val="dashed" w:sz="2" w:space="0" w:color="FFFFFF"/>
                              </w:divBdr>
                            </w:div>
                            <w:div w:id="11267799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350136442">
                      <w:marLeft w:val="0"/>
                      <w:marRight w:val="0"/>
                      <w:marTop w:val="0"/>
                      <w:marBottom w:val="0"/>
                      <w:divBdr>
                        <w:top w:val="dashed" w:sz="2" w:space="0" w:color="FFFFFF"/>
                        <w:left w:val="dashed" w:sz="2" w:space="0" w:color="FFFFFF"/>
                        <w:bottom w:val="dashed" w:sz="2" w:space="0" w:color="FFFFFF"/>
                        <w:right w:val="dashed" w:sz="2" w:space="0" w:color="FFFFFF"/>
                      </w:divBdr>
                    </w:div>
                    <w:div w:id="1889488041">
                      <w:marLeft w:val="0"/>
                      <w:marRight w:val="0"/>
                      <w:marTop w:val="0"/>
                      <w:marBottom w:val="0"/>
                      <w:divBdr>
                        <w:top w:val="dashed" w:sz="2" w:space="0" w:color="FFFFFF"/>
                        <w:left w:val="dashed" w:sz="2" w:space="0" w:color="FFFFFF"/>
                        <w:bottom w:val="dashed" w:sz="2" w:space="0" w:color="FFFFFF"/>
                        <w:right w:val="dashed" w:sz="2" w:space="0" w:color="FFFFFF"/>
                      </w:divBdr>
                      <w:divsChild>
                        <w:div w:id="1459296778">
                          <w:marLeft w:val="0"/>
                          <w:marRight w:val="0"/>
                          <w:marTop w:val="0"/>
                          <w:marBottom w:val="0"/>
                          <w:divBdr>
                            <w:top w:val="dashed" w:sz="2" w:space="0" w:color="FFFFFF"/>
                            <w:left w:val="dashed" w:sz="2" w:space="0" w:color="FFFFFF"/>
                            <w:bottom w:val="dashed" w:sz="2" w:space="0" w:color="FFFFFF"/>
                            <w:right w:val="dashed" w:sz="2" w:space="0" w:color="FFFFFF"/>
                          </w:divBdr>
                        </w:div>
                        <w:div w:id="1048644748">
                          <w:marLeft w:val="0"/>
                          <w:marRight w:val="0"/>
                          <w:marTop w:val="0"/>
                          <w:marBottom w:val="0"/>
                          <w:divBdr>
                            <w:top w:val="dashed" w:sz="2" w:space="0" w:color="FFFFFF"/>
                            <w:left w:val="dashed" w:sz="2" w:space="0" w:color="FFFFFF"/>
                            <w:bottom w:val="dashed" w:sz="2" w:space="0" w:color="FFFFFF"/>
                            <w:right w:val="dashed" w:sz="2" w:space="0" w:color="FFFFFF"/>
                          </w:divBdr>
                          <w:divsChild>
                            <w:div w:id="328024868">
                              <w:marLeft w:val="0"/>
                              <w:marRight w:val="0"/>
                              <w:marTop w:val="0"/>
                              <w:marBottom w:val="0"/>
                              <w:divBdr>
                                <w:top w:val="dashed" w:sz="2" w:space="0" w:color="FFFFFF"/>
                                <w:left w:val="dashed" w:sz="2" w:space="0" w:color="FFFFFF"/>
                                <w:bottom w:val="dashed" w:sz="2" w:space="0" w:color="FFFFFF"/>
                                <w:right w:val="dashed" w:sz="2" w:space="0" w:color="FFFFFF"/>
                              </w:divBdr>
                            </w:div>
                            <w:div w:id="1786273425">
                              <w:marLeft w:val="0"/>
                              <w:marRight w:val="0"/>
                              <w:marTop w:val="0"/>
                              <w:marBottom w:val="0"/>
                              <w:divBdr>
                                <w:top w:val="dashed" w:sz="2" w:space="0" w:color="FFFFFF"/>
                                <w:left w:val="dashed" w:sz="2" w:space="0" w:color="FFFFFF"/>
                                <w:bottom w:val="dashed" w:sz="2" w:space="0" w:color="FFFFFF"/>
                                <w:right w:val="dashed" w:sz="2" w:space="0" w:color="FFFFFF"/>
                              </w:divBdr>
                            </w:div>
                            <w:div w:id="210927600">
                              <w:marLeft w:val="0"/>
                              <w:marRight w:val="0"/>
                              <w:marTop w:val="0"/>
                              <w:marBottom w:val="0"/>
                              <w:divBdr>
                                <w:top w:val="dashed" w:sz="2" w:space="0" w:color="FFFFFF"/>
                                <w:left w:val="dashed" w:sz="2" w:space="0" w:color="FFFFFF"/>
                                <w:bottom w:val="dashed" w:sz="2" w:space="0" w:color="FFFFFF"/>
                                <w:right w:val="dashed" w:sz="2" w:space="0" w:color="FFFFFF"/>
                              </w:divBdr>
                            </w:div>
                            <w:div w:id="1184828145">
                              <w:marLeft w:val="0"/>
                              <w:marRight w:val="0"/>
                              <w:marTop w:val="0"/>
                              <w:marBottom w:val="0"/>
                              <w:divBdr>
                                <w:top w:val="dashed" w:sz="2" w:space="0" w:color="FFFFFF"/>
                                <w:left w:val="dashed" w:sz="2" w:space="0" w:color="FFFFFF"/>
                                <w:bottom w:val="dashed" w:sz="2" w:space="0" w:color="FFFFFF"/>
                                <w:right w:val="dashed" w:sz="2" w:space="0" w:color="FFFFFF"/>
                              </w:divBdr>
                            </w:div>
                            <w:div w:id="1990135842">
                              <w:marLeft w:val="0"/>
                              <w:marRight w:val="0"/>
                              <w:marTop w:val="0"/>
                              <w:marBottom w:val="0"/>
                              <w:divBdr>
                                <w:top w:val="dashed" w:sz="2" w:space="0" w:color="FFFFFF"/>
                                <w:left w:val="dashed" w:sz="2" w:space="0" w:color="FFFFFF"/>
                                <w:bottom w:val="dashed" w:sz="2" w:space="0" w:color="FFFFFF"/>
                                <w:right w:val="dashed" w:sz="2" w:space="0" w:color="FFFFFF"/>
                              </w:divBdr>
                              <w:divsChild>
                                <w:div w:id="1348404746">
                                  <w:marLeft w:val="0"/>
                                  <w:marRight w:val="0"/>
                                  <w:marTop w:val="0"/>
                                  <w:marBottom w:val="0"/>
                                  <w:divBdr>
                                    <w:top w:val="dashed" w:sz="2" w:space="0" w:color="FFFFFF"/>
                                    <w:left w:val="dashed" w:sz="2" w:space="0" w:color="FFFFFF"/>
                                    <w:bottom w:val="dashed" w:sz="2" w:space="0" w:color="FFFFFF"/>
                                    <w:right w:val="dashed" w:sz="2" w:space="0" w:color="FFFFFF"/>
                                  </w:divBdr>
                                </w:div>
                                <w:div w:id="73578000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83599347">
                              <w:marLeft w:val="0"/>
                              <w:marRight w:val="0"/>
                              <w:marTop w:val="0"/>
                              <w:marBottom w:val="0"/>
                              <w:divBdr>
                                <w:top w:val="dashed" w:sz="2" w:space="0" w:color="FFFFFF"/>
                                <w:left w:val="dashed" w:sz="2" w:space="0" w:color="FFFFFF"/>
                                <w:bottom w:val="dashed" w:sz="2" w:space="0" w:color="FFFFFF"/>
                                <w:right w:val="dashed" w:sz="2" w:space="0" w:color="FFFFFF"/>
                              </w:divBdr>
                            </w:div>
                            <w:div w:id="310671050">
                              <w:marLeft w:val="0"/>
                              <w:marRight w:val="0"/>
                              <w:marTop w:val="0"/>
                              <w:marBottom w:val="0"/>
                              <w:divBdr>
                                <w:top w:val="dashed" w:sz="2" w:space="0" w:color="FFFFFF"/>
                                <w:left w:val="dashed" w:sz="2" w:space="0" w:color="FFFFFF"/>
                                <w:bottom w:val="dashed" w:sz="2" w:space="0" w:color="FFFFFF"/>
                                <w:right w:val="dashed" w:sz="2" w:space="0" w:color="FFFFFF"/>
                              </w:divBdr>
                            </w:div>
                            <w:div w:id="1495336262">
                              <w:marLeft w:val="0"/>
                              <w:marRight w:val="0"/>
                              <w:marTop w:val="0"/>
                              <w:marBottom w:val="0"/>
                              <w:divBdr>
                                <w:top w:val="dashed" w:sz="2" w:space="0" w:color="FFFFFF"/>
                                <w:left w:val="dashed" w:sz="2" w:space="0" w:color="FFFFFF"/>
                                <w:bottom w:val="dashed" w:sz="2" w:space="0" w:color="FFFFFF"/>
                                <w:right w:val="dashed" w:sz="2" w:space="0" w:color="FFFFFF"/>
                              </w:divBdr>
                            </w:div>
                            <w:div w:id="1657608961">
                              <w:marLeft w:val="0"/>
                              <w:marRight w:val="0"/>
                              <w:marTop w:val="0"/>
                              <w:marBottom w:val="0"/>
                              <w:divBdr>
                                <w:top w:val="dashed" w:sz="2" w:space="0" w:color="FFFFFF"/>
                                <w:left w:val="dashed" w:sz="2" w:space="0" w:color="FFFFFF"/>
                                <w:bottom w:val="dashed" w:sz="2" w:space="0" w:color="FFFFFF"/>
                                <w:right w:val="dashed" w:sz="2" w:space="0" w:color="FFFFFF"/>
                              </w:divBdr>
                            </w:div>
                            <w:div w:id="2032606660">
                              <w:marLeft w:val="0"/>
                              <w:marRight w:val="0"/>
                              <w:marTop w:val="0"/>
                              <w:marBottom w:val="0"/>
                              <w:divBdr>
                                <w:top w:val="dashed" w:sz="2" w:space="0" w:color="FFFFFF"/>
                                <w:left w:val="dashed" w:sz="2" w:space="0" w:color="FFFFFF"/>
                                <w:bottom w:val="dashed" w:sz="2" w:space="0" w:color="FFFFFF"/>
                                <w:right w:val="dashed" w:sz="2" w:space="0" w:color="FFFFFF"/>
                              </w:divBdr>
                            </w:div>
                            <w:div w:id="1964460573">
                              <w:marLeft w:val="0"/>
                              <w:marRight w:val="0"/>
                              <w:marTop w:val="0"/>
                              <w:marBottom w:val="0"/>
                              <w:divBdr>
                                <w:top w:val="dashed" w:sz="2" w:space="0" w:color="FFFFFF"/>
                                <w:left w:val="dashed" w:sz="2" w:space="0" w:color="FFFFFF"/>
                                <w:bottom w:val="dashed" w:sz="2" w:space="0" w:color="FFFFFF"/>
                                <w:right w:val="dashed" w:sz="2" w:space="0" w:color="FFFFFF"/>
                              </w:divBdr>
                            </w:div>
                            <w:div w:id="1523126065">
                              <w:marLeft w:val="0"/>
                              <w:marRight w:val="0"/>
                              <w:marTop w:val="0"/>
                              <w:marBottom w:val="0"/>
                              <w:divBdr>
                                <w:top w:val="dashed" w:sz="2" w:space="0" w:color="FFFFFF"/>
                                <w:left w:val="dashed" w:sz="2" w:space="0" w:color="FFFFFF"/>
                                <w:bottom w:val="dashed" w:sz="2" w:space="0" w:color="FFFFFF"/>
                                <w:right w:val="dashed" w:sz="2" w:space="0" w:color="FFFFFF"/>
                              </w:divBdr>
                            </w:div>
                            <w:div w:id="1215190905">
                              <w:marLeft w:val="0"/>
                              <w:marRight w:val="0"/>
                              <w:marTop w:val="0"/>
                              <w:marBottom w:val="0"/>
                              <w:divBdr>
                                <w:top w:val="dashed" w:sz="2" w:space="0" w:color="FFFFFF"/>
                                <w:left w:val="dashed" w:sz="2" w:space="0" w:color="FFFFFF"/>
                                <w:bottom w:val="dashed" w:sz="2" w:space="0" w:color="FFFFFF"/>
                                <w:right w:val="dashed" w:sz="2" w:space="0" w:color="FFFFFF"/>
                              </w:divBdr>
                            </w:div>
                            <w:div w:id="1450127400">
                              <w:marLeft w:val="0"/>
                              <w:marRight w:val="0"/>
                              <w:marTop w:val="0"/>
                              <w:marBottom w:val="0"/>
                              <w:divBdr>
                                <w:top w:val="dashed" w:sz="2" w:space="0" w:color="FFFFFF"/>
                                <w:left w:val="dashed" w:sz="2" w:space="0" w:color="FFFFFF"/>
                                <w:bottom w:val="dashed" w:sz="2" w:space="0" w:color="FFFFFF"/>
                                <w:right w:val="dashed" w:sz="2" w:space="0" w:color="FFFFFF"/>
                              </w:divBdr>
                            </w:div>
                            <w:div w:id="41222260">
                              <w:marLeft w:val="0"/>
                              <w:marRight w:val="0"/>
                              <w:marTop w:val="0"/>
                              <w:marBottom w:val="0"/>
                              <w:divBdr>
                                <w:top w:val="dashed" w:sz="2" w:space="0" w:color="FFFFFF"/>
                                <w:left w:val="dashed" w:sz="2" w:space="0" w:color="FFFFFF"/>
                                <w:bottom w:val="dashed" w:sz="2" w:space="0" w:color="FFFFFF"/>
                                <w:right w:val="dashed" w:sz="2" w:space="0" w:color="FFFFFF"/>
                              </w:divBdr>
                            </w:div>
                            <w:div w:id="1462042898">
                              <w:marLeft w:val="0"/>
                              <w:marRight w:val="0"/>
                              <w:marTop w:val="0"/>
                              <w:marBottom w:val="0"/>
                              <w:divBdr>
                                <w:top w:val="dashed" w:sz="2" w:space="0" w:color="FFFFFF"/>
                                <w:left w:val="dashed" w:sz="2" w:space="0" w:color="FFFFFF"/>
                                <w:bottom w:val="dashed" w:sz="2" w:space="0" w:color="FFFFFF"/>
                                <w:right w:val="dashed" w:sz="2" w:space="0" w:color="FFFFFF"/>
                              </w:divBdr>
                            </w:div>
                            <w:div w:id="416365941">
                              <w:marLeft w:val="0"/>
                              <w:marRight w:val="0"/>
                              <w:marTop w:val="0"/>
                              <w:marBottom w:val="0"/>
                              <w:divBdr>
                                <w:top w:val="dashed" w:sz="2" w:space="0" w:color="FFFFFF"/>
                                <w:left w:val="dashed" w:sz="2" w:space="0" w:color="FFFFFF"/>
                                <w:bottom w:val="dashed" w:sz="2" w:space="0" w:color="FFFFFF"/>
                                <w:right w:val="dashed" w:sz="2" w:space="0" w:color="FFFFFF"/>
                              </w:divBdr>
                            </w:div>
                            <w:div w:id="13102046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21057273">
                          <w:marLeft w:val="0"/>
                          <w:marRight w:val="0"/>
                          <w:marTop w:val="0"/>
                          <w:marBottom w:val="0"/>
                          <w:divBdr>
                            <w:top w:val="dashed" w:sz="2" w:space="0" w:color="FFFFFF"/>
                            <w:left w:val="dashed" w:sz="2" w:space="0" w:color="FFFFFF"/>
                            <w:bottom w:val="dashed" w:sz="2" w:space="0" w:color="FFFFFF"/>
                            <w:right w:val="dashed" w:sz="2" w:space="0" w:color="FFFFFF"/>
                          </w:divBdr>
                        </w:div>
                        <w:div w:id="1136488826">
                          <w:marLeft w:val="0"/>
                          <w:marRight w:val="0"/>
                          <w:marTop w:val="0"/>
                          <w:marBottom w:val="0"/>
                          <w:divBdr>
                            <w:top w:val="dashed" w:sz="2" w:space="0" w:color="FFFFFF"/>
                            <w:left w:val="dashed" w:sz="2" w:space="0" w:color="FFFFFF"/>
                            <w:bottom w:val="dashed" w:sz="2" w:space="0" w:color="FFFFFF"/>
                            <w:right w:val="dashed" w:sz="2" w:space="0" w:color="FFFFFF"/>
                          </w:divBdr>
                          <w:divsChild>
                            <w:div w:id="868494093">
                              <w:marLeft w:val="0"/>
                              <w:marRight w:val="0"/>
                              <w:marTop w:val="0"/>
                              <w:marBottom w:val="0"/>
                              <w:divBdr>
                                <w:top w:val="dashed" w:sz="2" w:space="0" w:color="FFFFFF"/>
                                <w:left w:val="dashed" w:sz="2" w:space="0" w:color="FFFFFF"/>
                                <w:bottom w:val="dashed" w:sz="2" w:space="0" w:color="FFFFFF"/>
                                <w:right w:val="dashed" w:sz="2" w:space="0" w:color="FFFFFF"/>
                              </w:divBdr>
                            </w:div>
                            <w:div w:id="923301788">
                              <w:marLeft w:val="0"/>
                              <w:marRight w:val="0"/>
                              <w:marTop w:val="0"/>
                              <w:marBottom w:val="0"/>
                              <w:divBdr>
                                <w:top w:val="dashed" w:sz="2" w:space="0" w:color="FFFFFF"/>
                                <w:left w:val="dashed" w:sz="2" w:space="0" w:color="FFFFFF"/>
                                <w:bottom w:val="dashed" w:sz="2" w:space="0" w:color="FFFFFF"/>
                                <w:right w:val="dashed" w:sz="2" w:space="0" w:color="FFFFFF"/>
                              </w:divBdr>
                            </w:div>
                            <w:div w:id="1513453078">
                              <w:marLeft w:val="0"/>
                              <w:marRight w:val="0"/>
                              <w:marTop w:val="0"/>
                              <w:marBottom w:val="0"/>
                              <w:divBdr>
                                <w:top w:val="dashed" w:sz="2" w:space="0" w:color="FFFFFF"/>
                                <w:left w:val="dashed" w:sz="2" w:space="0" w:color="FFFFFF"/>
                                <w:bottom w:val="dashed" w:sz="2" w:space="0" w:color="FFFFFF"/>
                                <w:right w:val="dashed" w:sz="2" w:space="0" w:color="FFFFFF"/>
                              </w:divBdr>
                            </w:div>
                            <w:div w:id="166497109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11712776">
                      <w:marLeft w:val="0"/>
                      <w:marRight w:val="0"/>
                      <w:marTop w:val="0"/>
                      <w:marBottom w:val="0"/>
                      <w:divBdr>
                        <w:top w:val="dashed" w:sz="2" w:space="0" w:color="FFFFFF"/>
                        <w:left w:val="dashed" w:sz="2" w:space="0" w:color="FFFFFF"/>
                        <w:bottom w:val="dashed" w:sz="2" w:space="0" w:color="FFFFFF"/>
                        <w:right w:val="dashed" w:sz="2" w:space="0" w:color="FFFFFF"/>
                      </w:divBdr>
                    </w:div>
                    <w:div w:id="1654336196">
                      <w:marLeft w:val="0"/>
                      <w:marRight w:val="0"/>
                      <w:marTop w:val="0"/>
                      <w:marBottom w:val="0"/>
                      <w:divBdr>
                        <w:top w:val="dashed" w:sz="2" w:space="0" w:color="FFFFFF"/>
                        <w:left w:val="dashed" w:sz="2" w:space="0" w:color="FFFFFF"/>
                        <w:bottom w:val="dashed" w:sz="2" w:space="0" w:color="FFFFFF"/>
                        <w:right w:val="dashed" w:sz="2" w:space="0" w:color="FFFFFF"/>
                      </w:divBdr>
                      <w:divsChild>
                        <w:div w:id="1085610476">
                          <w:marLeft w:val="0"/>
                          <w:marRight w:val="0"/>
                          <w:marTop w:val="0"/>
                          <w:marBottom w:val="0"/>
                          <w:divBdr>
                            <w:top w:val="dashed" w:sz="2" w:space="0" w:color="FFFFFF"/>
                            <w:left w:val="dashed" w:sz="2" w:space="0" w:color="FFFFFF"/>
                            <w:bottom w:val="dashed" w:sz="2" w:space="0" w:color="FFFFFF"/>
                            <w:right w:val="dashed" w:sz="2" w:space="0" w:color="FFFFFF"/>
                          </w:divBdr>
                        </w:div>
                        <w:div w:id="440613862">
                          <w:marLeft w:val="0"/>
                          <w:marRight w:val="0"/>
                          <w:marTop w:val="0"/>
                          <w:marBottom w:val="0"/>
                          <w:divBdr>
                            <w:top w:val="dashed" w:sz="2" w:space="0" w:color="FFFFFF"/>
                            <w:left w:val="dashed" w:sz="2" w:space="0" w:color="FFFFFF"/>
                            <w:bottom w:val="dashed" w:sz="2" w:space="0" w:color="FFFFFF"/>
                            <w:right w:val="dashed" w:sz="2" w:space="0" w:color="FFFFFF"/>
                          </w:divBdr>
                          <w:divsChild>
                            <w:div w:id="194581359">
                              <w:marLeft w:val="0"/>
                              <w:marRight w:val="0"/>
                              <w:marTop w:val="0"/>
                              <w:marBottom w:val="0"/>
                              <w:divBdr>
                                <w:top w:val="dashed" w:sz="2" w:space="0" w:color="FFFFFF"/>
                                <w:left w:val="dashed" w:sz="2" w:space="0" w:color="FFFFFF"/>
                                <w:bottom w:val="dashed" w:sz="2" w:space="0" w:color="FFFFFF"/>
                                <w:right w:val="dashed" w:sz="2" w:space="0" w:color="FFFFFF"/>
                              </w:divBdr>
                            </w:div>
                            <w:div w:id="378167115">
                              <w:marLeft w:val="0"/>
                              <w:marRight w:val="0"/>
                              <w:marTop w:val="0"/>
                              <w:marBottom w:val="0"/>
                              <w:divBdr>
                                <w:top w:val="dashed" w:sz="2" w:space="0" w:color="FFFFFF"/>
                                <w:left w:val="dashed" w:sz="2" w:space="0" w:color="FFFFFF"/>
                                <w:bottom w:val="dashed" w:sz="2" w:space="0" w:color="FFFFFF"/>
                                <w:right w:val="dashed" w:sz="2" w:space="0" w:color="FFFFFF"/>
                              </w:divBdr>
                            </w:div>
                            <w:div w:id="1407994809">
                              <w:marLeft w:val="0"/>
                              <w:marRight w:val="0"/>
                              <w:marTop w:val="0"/>
                              <w:marBottom w:val="0"/>
                              <w:divBdr>
                                <w:top w:val="dashed" w:sz="2" w:space="0" w:color="FFFFFF"/>
                                <w:left w:val="dashed" w:sz="2" w:space="0" w:color="FFFFFF"/>
                                <w:bottom w:val="dashed" w:sz="2" w:space="0" w:color="FFFFFF"/>
                                <w:right w:val="dashed" w:sz="2" w:space="0" w:color="FFFFFF"/>
                              </w:divBdr>
                              <w:divsChild>
                                <w:div w:id="1373076579">
                                  <w:marLeft w:val="0"/>
                                  <w:marRight w:val="0"/>
                                  <w:marTop w:val="0"/>
                                  <w:marBottom w:val="0"/>
                                  <w:divBdr>
                                    <w:top w:val="dashed" w:sz="2" w:space="0" w:color="FFFFFF"/>
                                    <w:left w:val="dashed" w:sz="2" w:space="0" w:color="FFFFFF"/>
                                    <w:bottom w:val="dashed" w:sz="2" w:space="0" w:color="FFFFFF"/>
                                    <w:right w:val="dashed" w:sz="2" w:space="0" w:color="FFFFFF"/>
                                  </w:divBdr>
                                </w:div>
                                <w:div w:id="812210738">
                                  <w:marLeft w:val="0"/>
                                  <w:marRight w:val="0"/>
                                  <w:marTop w:val="0"/>
                                  <w:marBottom w:val="0"/>
                                  <w:divBdr>
                                    <w:top w:val="dashed" w:sz="2" w:space="0" w:color="FFFFFF"/>
                                    <w:left w:val="dashed" w:sz="2" w:space="0" w:color="FFFFFF"/>
                                    <w:bottom w:val="dashed" w:sz="2" w:space="0" w:color="FFFFFF"/>
                                    <w:right w:val="dashed" w:sz="2" w:space="0" w:color="FFFFFF"/>
                                  </w:divBdr>
                                  <w:divsChild>
                                    <w:div w:id="212160641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23882655">
                                  <w:marLeft w:val="0"/>
                                  <w:marRight w:val="0"/>
                                  <w:marTop w:val="0"/>
                                  <w:marBottom w:val="0"/>
                                  <w:divBdr>
                                    <w:top w:val="dashed" w:sz="2" w:space="0" w:color="FFFFFF"/>
                                    <w:left w:val="dashed" w:sz="2" w:space="0" w:color="FFFFFF"/>
                                    <w:bottom w:val="dashed" w:sz="2" w:space="0" w:color="FFFFFF"/>
                                    <w:right w:val="dashed" w:sz="2" w:space="0" w:color="FFFFFF"/>
                                  </w:divBdr>
                                </w:div>
                                <w:div w:id="1187980368">
                                  <w:marLeft w:val="0"/>
                                  <w:marRight w:val="0"/>
                                  <w:marTop w:val="0"/>
                                  <w:marBottom w:val="0"/>
                                  <w:divBdr>
                                    <w:top w:val="dashed" w:sz="2" w:space="0" w:color="FFFFFF"/>
                                    <w:left w:val="dashed" w:sz="2" w:space="0" w:color="FFFFFF"/>
                                    <w:bottom w:val="dashed" w:sz="2" w:space="0" w:color="FFFFFF"/>
                                    <w:right w:val="dashed" w:sz="2" w:space="0" w:color="FFFFFF"/>
                                  </w:divBdr>
                                  <w:divsChild>
                                    <w:div w:id="1500265551">
                                      <w:marLeft w:val="0"/>
                                      <w:marRight w:val="0"/>
                                      <w:marTop w:val="0"/>
                                      <w:marBottom w:val="0"/>
                                      <w:divBdr>
                                        <w:top w:val="dashed" w:sz="2" w:space="0" w:color="FFFFFF"/>
                                        <w:left w:val="dashed" w:sz="2" w:space="0" w:color="FFFFFF"/>
                                        <w:bottom w:val="dashed" w:sz="2" w:space="0" w:color="FFFFFF"/>
                                        <w:right w:val="dashed" w:sz="2" w:space="0" w:color="FFFFFF"/>
                                      </w:divBdr>
                                    </w:div>
                                    <w:div w:id="970210344">
                                      <w:marLeft w:val="0"/>
                                      <w:marRight w:val="0"/>
                                      <w:marTop w:val="0"/>
                                      <w:marBottom w:val="0"/>
                                      <w:divBdr>
                                        <w:top w:val="dashed" w:sz="2" w:space="0" w:color="FFFFFF"/>
                                        <w:left w:val="dashed" w:sz="2" w:space="0" w:color="FFFFFF"/>
                                        <w:bottom w:val="dashed" w:sz="2" w:space="0" w:color="FFFFFF"/>
                                        <w:right w:val="dashed" w:sz="2" w:space="0" w:color="FFFFFF"/>
                                      </w:divBdr>
                                    </w:div>
                                    <w:div w:id="186732763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62455675">
                                  <w:marLeft w:val="0"/>
                                  <w:marRight w:val="0"/>
                                  <w:marTop w:val="0"/>
                                  <w:marBottom w:val="0"/>
                                  <w:divBdr>
                                    <w:top w:val="dashed" w:sz="2" w:space="0" w:color="FFFFFF"/>
                                    <w:left w:val="dashed" w:sz="2" w:space="0" w:color="FFFFFF"/>
                                    <w:bottom w:val="dashed" w:sz="2" w:space="0" w:color="FFFFFF"/>
                                    <w:right w:val="dashed" w:sz="2" w:space="0" w:color="FFFFFF"/>
                                  </w:divBdr>
                                </w:div>
                                <w:div w:id="1593509490">
                                  <w:marLeft w:val="0"/>
                                  <w:marRight w:val="0"/>
                                  <w:marTop w:val="0"/>
                                  <w:marBottom w:val="0"/>
                                  <w:divBdr>
                                    <w:top w:val="dashed" w:sz="2" w:space="0" w:color="FFFFFF"/>
                                    <w:left w:val="dashed" w:sz="2" w:space="0" w:color="FFFFFF"/>
                                    <w:bottom w:val="dashed" w:sz="2" w:space="0" w:color="FFFFFF"/>
                                    <w:right w:val="dashed" w:sz="2" w:space="0" w:color="FFFFFF"/>
                                  </w:divBdr>
                                  <w:divsChild>
                                    <w:div w:id="1145662575">
                                      <w:marLeft w:val="0"/>
                                      <w:marRight w:val="0"/>
                                      <w:marTop w:val="0"/>
                                      <w:marBottom w:val="0"/>
                                      <w:divBdr>
                                        <w:top w:val="dashed" w:sz="2" w:space="0" w:color="FFFFFF"/>
                                        <w:left w:val="dashed" w:sz="2" w:space="0" w:color="FFFFFF"/>
                                        <w:bottom w:val="dashed" w:sz="2" w:space="0" w:color="FFFFFF"/>
                                        <w:right w:val="dashed" w:sz="2" w:space="0" w:color="FFFFFF"/>
                                      </w:divBdr>
                                    </w:div>
                                    <w:div w:id="419831839">
                                      <w:marLeft w:val="0"/>
                                      <w:marRight w:val="0"/>
                                      <w:marTop w:val="0"/>
                                      <w:marBottom w:val="0"/>
                                      <w:divBdr>
                                        <w:top w:val="dashed" w:sz="2" w:space="0" w:color="FFFFFF"/>
                                        <w:left w:val="dashed" w:sz="2" w:space="0" w:color="FFFFFF"/>
                                        <w:bottom w:val="dashed" w:sz="2" w:space="0" w:color="FFFFFF"/>
                                        <w:right w:val="dashed" w:sz="2" w:space="0" w:color="FFFFFF"/>
                                      </w:divBdr>
                                    </w:div>
                                    <w:div w:id="1232351006">
                                      <w:marLeft w:val="0"/>
                                      <w:marRight w:val="0"/>
                                      <w:marTop w:val="0"/>
                                      <w:marBottom w:val="0"/>
                                      <w:divBdr>
                                        <w:top w:val="dashed" w:sz="2" w:space="0" w:color="FFFFFF"/>
                                        <w:left w:val="dashed" w:sz="2" w:space="0" w:color="FFFFFF"/>
                                        <w:bottom w:val="dashed" w:sz="2" w:space="0" w:color="FFFFFF"/>
                                        <w:right w:val="dashed" w:sz="2" w:space="0" w:color="FFFFFF"/>
                                      </w:divBdr>
                                    </w:div>
                                    <w:div w:id="42672911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07153200">
                                  <w:marLeft w:val="0"/>
                                  <w:marRight w:val="0"/>
                                  <w:marTop w:val="0"/>
                                  <w:marBottom w:val="0"/>
                                  <w:divBdr>
                                    <w:top w:val="dashed" w:sz="2" w:space="0" w:color="FFFFFF"/>
                                    <w:left w:val="dashed" w:sz="2" w:space="0" w:color="FFFFFF"/>
                                    <w:bottom w:val="dashed" w:sz="2" w:space="0" w:color="FFFFFF"/>
                                    <w:right w:val="dashed" w:sz="2" w:space="0" w:color="FFFFFF"/>
                                  </w:divBdr>
                                </w:div>
                                <w:div w:id="395737389">
                                  <w:marLeft w:val="0"/>
                                  <w:marRight w:val="0"/>
                                  <w:marTop w:val="0"/>
                                  <w:marBottom w:val="0"/>
                                  <w:divBdr>
                                    <w:top w:val="dashed" w:sz="2" w:space="0" w:color="FFFFFF"/>
                                    <w:left w:val="dashed" w:sz="2" w:space="0" w:color="FFFFFF"/>
                                    <w:bottom w:val="dashed" w:sz="2" w:space="0" w:color="FFFFFF"/>
                                    <w:right w:val="dashed" w:sz="2" w:space="0" w:color="FFFFFF"/>
                                  </w:divBdr>
                                  <w:divsChild>
                                    <w:div w:id="2045401340">
                                      <w:marLeft w:val="0"/>
                                      <w:marRight w:val="0"/>
                                      <w:marTop w:val="0"/>
                                      <w:marBottom w:val="0"/>
                                      <w:divBdr>
                                        <w:top w:val="dashed" w:sz="2" w:space="0" w:color="FFFFFF"/>
                                        <w:left w:val="dashed" w:sz="2" w:space="0" w:color="FFFFFF"/>
                                        <w:bottom w:val="dashed" w:sz="2" w:space="0" w:color="FFFFFF"/>
                                        <w:right w:val="dashed" w:sz="2" w:space="0" w:color="FFFFFF"/>
                                      </w:divBdr>
                                    </w:div>
                                    <w:div w:id="17850316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54159632">
                                  <w:marLeft w:val="0"/>
                                  <w:marRight w:val="0"/>
                                  <w:marTop w:val="0"/>
                                  <w:marBottom w:val="0"/>
                                  <w:divBdr>
                                    <w:top w:val="dashed" w:sz="2" w:space="0" w:color="FFFFFF"/>
                                    <w:left w:val="dashed" w:sz="2" w:space="0" w:color="FFFFFF"/>
                                    <w:bottom w:val="dashed" w:sz="2" w:space="0" w:color="FFFFFF"/>
                                    <w:right w:val="dashed" w:sz="2" w:space="0" w:color="FFFFFF"/>
                                  </w:divBdr>
                                </w:div>
                                <w:div w:id="910893667">
                                  <w:marLeft w:val="0"/>
                                  <w:marRight w:val="0"/>
                                  <w:marTop w:val="0"/>
                                  <w:marBottom w:val="0"/>
                                  <w:divBdr>
                                    <w:top w:val="dashed" w:sz="2" w:space="0" w:color="FFFFFF"/>
                                    <w:left w:val="dashed" w:sz="2" w:space="0" w:color="FFFFFF"/>
                                    <w:bottom w:val="dashed" w:sz="2" w:space="0" w:color="FFFFFF"/>
                                    <w:right w:val="dashed" w:sz="2" w:space="0" w:color="FFFFFF"/>
                                  </w:divBdr>
                                </w:div>
                                <w:div w:id="694814412">
                                  <w:marLeft w:val="0"/>
                                  <w:marRight w:val="0"/>
                                  <w:marTop w:val="0"/>
                                  <w:marBottom w:val="0"/>
                                  <w:divBdr>
                                    <w:top w:val="dashed" w:sz="2" w:space="0" w:color="FFFFFF"/>
                                    <w:left w:val="dashed" w:sz="2" w:space="0" w:color="FFFFFF"/>
                                    <w:bottom w:val="dashed" w:sz="2" w:space="0" w:color="FFFFFF"/>
                                    <w:right w:val="dashed" w:sz="2" w:space="0" w:color="FFFFFF"/>
                                  </w:divBdr>
                                  <w:divsChild>
                                    <w:div w:id="1149327250">
                                      <w:marLeft w:val="0"/>
                                      <w:marRight w:val="0"/>
                                      <w:marTop w:val="0"/>
                                      <w:marBottom w:val="0"/>
                                      <w:divBdr>
                                        <w:top w:val="dashed" w:sz="2" w:space="0" w:color="FFFFFF"/>
                                        <w:left w:val="dashed" w:sz="2" w:space="0" w:color="FFFFFF"/>
                                        <w:bottom w:val="dashed" w:sz="2" w:space="0" w:color="FFFFFF"/>
                                        <w:right w:val="dashed" w:sz="2" w:space="0" w:color="FFFFFF"/>
                                      </w:divBdr>
                                    </w:div>
                                    <w:div w:id="321739848">
                                      <w:marLeft w:val="0"/>
                                      <w:marRight w:val="0"/>
                                      <w:marTop w:val="0"/>
                                      <w:marBottom w:val="0"/>
                                      <w:divBdr>
                                        <w:top w:val="dashed" w:sz="2" w:space="0" w:color="FFFFFF"/>
                                        <w:left w:val="dashed" w:sz="2" w:space="0" w:color="FFFFFF"/>
                                        <w:bottom w:val="dashed" w:sz="2" w:space="0" w:color="FFFFFF"/>
                                        <w:right w:val="dashed" w:sz="2" w:space="0" w:color="FFFFFF"/>
                                      </w:divBdr>
                                    </w:div>
                                    <w:div w:id="1317800876">
                                      <w:marLeft w:val="0"/>
                                      <w:marRight w:val="0"/>
                                      <w:marTop w:val="0"/>
                                      <w:marBottom w:val="0"/>
                                      <w:divBdr>
                                        <w:top w:val="dashed" w:sz="2" w:space="0" w:color="FFFFFF"/>
                                        <w:left w:val="dashed" w:sz="2" w:space="0" w:color="FFFFFF"/>
                                        <w:bottom w:val="dashed" w:sz="2" w:space="0" w:color="FFFFFF"/>
                                        <w:right w:val="dashed" w:sz="2" w:space="0" w:color="FFFFFF"/>
                                      </w:divBdr>
                                    </w:div>
                                    <w:div w:id="1273131186">
                                      <w:marLeft w:val="0"/>
                                      <w:marRight w:val="0"/>
                                      <w:marTop w:val="0"/>
                                      <w:marBottom w:val="0"/>
                                      <w:divBdr>
                                        <w:top w:val="dashed" w:sz="2" w:space="0" w:color="FFFFFF"/>
                                        <w:left w:val="dashed" w:sz="2" w:space="0" w:color="FFFFFF"/>
                                        <w:bottom w:val="dashed" w:sz="2" w:space="0" w:color="FFFFFF"/>
                                        <w:right w:val="dashed" w:sz="2" w:space="0" w:color="FFFFFF"/>
                                      </w:divBdr>
                                    </w:div>
                                    <w:div w:id="202848304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79525421">
                                  <w:marLeft w:val="0"/>
                                  <w:marRight w:val="0"/>
                                  <w:marTop w:val="0"/>
                                  <w:marBottom w:val="0"/>
                                  <w:divBdr>
                                    <w:top w:val="dashed" w:sz="2" w:space="0" w:color="FFFFFF"/>
                                    <w:left w:val="dashed" w:sz="2" w:space="0" w:color="FFFFFF"/>
                                    <w:bottom w:val="dashed" w:sz="2" w:space="0" w:color="FFFFFF"/>
                                    <w:right w:val="dashed" w:sz="2" w:space="0" w:color="FFFFFF"/>
                                  </w:divBdr>
                                </w:div>
                                <w:div w:id="900484797">
                                  <w:marLeft w:val="0"/>
                                  <w:marRight w:val="0"/>
                                  <w:marTop w:val="0"/>
                                  <w:marBottom w:val="0"/>
                                  <w:divBdr>
                                    <w:top w:val="dashed" w:sz="2" w:space="0" w:color="FFFFFF"/>
                                    <w:left w:val="dashed" w:sz="2" w:space="0" w:color="FFFFFF"/>
                                    <w:bottom w:val="dashed" w:sz="2" w:space="0" w:color="FFFFFF"/>
                                    <w:right w:val="dashed" w:sz="2" w:space="0" w:color="FFFFFF"/>
                                  </w:divBdr>
                                  <w:divsChild>
                                    <w:div w:id="380520868">
                                      <w:marLeft w:val="0"/>
                                      <w:marRight w:val="0"/>
                                      <w:marTop w:val="0"/>
                                      <w:marBottom w:val="0"/>
                                      <w:divBdr>
                                        <w:top w:val="dashed" w:sz="2" w:space="0" w:color="FFFFFF"/>
                                        <w:left w:val="dashed" w:sz="2" w:space="0" w:color="FFFFFF"/>
                                        <w:bottom w:val="dashed" w:sz="2" w:space="0" w:color="FFFFFF"/>
                                        <w:right w:val="dashed" w:sz="2" w:space="0" w:color="FFFFFF"/>
                                      </w:divBdr>
                                    </w:div>
                                    <w:div w:id="92006968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48367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4176944">
                          <w:marLeft w:val="0"/>
                          <w:marRight w:val="0"/>
                          <w:marTop w:val="0"/>
                          <w:marBottom w:val="0"/>
                          <w:divBdr>
                            <w:top w:val="dashed" w:sz="2" w:space="0" w:color="FFFFFF"/>
                            <w:left w:val="dashed" w:sz="2" w:space="0" w:color="FFFFFF"/>
                            <w:bottom w:val="dashed" w:sz="2" w:space="0" w:color="FFFFFF"/>
                            <w:right w:val="dashed" w:sz="2" w:space="0" w:color="FFFFFF"/>
                          </w:divBdr>
                        </w:div>
                        <w:div w:id="506097224">
                          <w:marLeft w:val="0"/>
                          <w:marRight w:val="0"/>
                          <w:marTop w:val="0"/>
                          <w:marBottom w:val="0"/>
                          <w:divBdr>
                            <w:top w:val="dashed" w:sz="2" w:space="0" w:color="FFFFFF"/>
                            <w:left w:val="dashed" w:sz="2" w:space="0" w:color="FFFFFF"/>
                            <w:bottom w:val="dashed" w:sz="2" w:space="0" w:color="FFFFFF"/>
                            <w:right w:val="dashed" w:sz="2" w:space="0" w:color="FFFFFF"/>
                          </w:divBdr>
                          <w:divsChild>
                            <w:div w:id="1431317568">
                              <w:marLeft w:val="0"/>
                              <w:marRight w:val="0"/>
                              <w:marTop w:val="0"/>
                              <w:marBottom w:val="0"/>
                              <w:divBdr>
                                <w:top w:val="dashed" w:sz="2" w:space="0" w:color="FFFFFF"/>
                                <w:left w:val="dashed" w:sz="2" w:space="0" w:color="FFFFFF"/>
                                <w:bottom w:val="dashed" w:sz="2" w:space="0" w:color="FFFFFF"/>
                                <w:right w:val="dashed" w:sz="2" w:space="0" w:color="FFFFFF"/>
                              </w:divBdr>
                            </w:div>
                            <w:div w:id="863517296">
                              <w:marLeft w:val="0"/>
                              <w:marRight w:val="0"/>
                              <w:marTop w:val="0"/>
                              <w:marBottom w:val="0"/>
                              <w:divBdr>
                                <w:top w:val="dashed" w:sz="2" w:space="0" w:color="FFFFFF"/>
                                <w:left w:val="dashed" w:sz="2" w:space="0" w:color="FFFFFF"/>
                                <w:bottom w:val="dashed" w:sz="2" w:space="0" w:color="FFFFFF"/>
                                <w:right w:val="dashed" w:sz="2" w:space="0" w:color="FFFFFF"/>
                              </w:divBdr>
                            </w:div>
                            <w:div w:id="3736557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869299741">
                      <w:marLeft w:val="0"/>
                      <w:marRight w:val="0"/>
                      <w:marTop w:val="0"/>
                      <w:marBottom w:val="0"/>
                      <w:divBdr>
                        <w:top w:val="dashed" w:sz="2" w:space="0" w:color="FFFFFF"/>
                        <w:left w:val="dashed" w:sz="2" w:space="0" w:color="FFFFFF"/>
                        <w:bottom w:val="dashed" w:sz="2" w:space="0" w:color="FFFFFF"/>
                        <w:right w:val="dashed" w:sz="2" w:space="0" w:color="FFFFFF"/>
                      </w:divBdr>
                    </w:div>
                    <w:div w:id="60831936">
                      <w:marLeft w:val="0"/>
                      <w:marRight w:val="0"/>
                      <w:marTop w:val="0"/>
                      <w:marBottom w:val="0"/>
                      <w:divBdr>
                        <w:top w:val="dashed" w:sz="2" w:space="0" w:color="FFFFFF"/>
                        <w:left w:val="dashed" w:sz="2" w:space="0" w:color="FFFFFF"/>
                        <w:bottom w:val="dashed" w:sz="2" w:space="0" w:color="FFFFFF"/>
                        <w:right w:val="dashed" w:sz="2" w:space="0" w:color="FFFFFF"/>
                      </w:divBdr>
                      <w:divsChild>
                        <w:div w:id="1556424963">
                          <w:marLeft w:val="0"/>
                          <w:marRight w:val="0"/>
                          <w:marTop w:val="0"/>
                          <w:marBottom w:val="0"/>
                          <w:divBdr>
                            <w:top w:val="dashed" w:sz="2" w:space="0" w:color="FFFFFF"/>
                            <w:left w:val="dashed" w:sz="2" w:space="0" w:color="FFFFFF"/>
                            <w:bottom w:val="dashed" w:sz="2" w:space="0" w:color="FFFFFF"/>
                            <w:right w:val="dashed" w:sz="2" w:space="0" w:color="FFFFFF"/>
                          </w:divBdr>
                        </w:div>
                        <w:div w:id="1949384420">
                          <w:marLeft w:val="0"/>
                          <w:marRight w:val="0"/>
                          <w:marTop w:val="0"/>
                          <w:marBottom w:val="0"/>
                          <w:divBdr>
                            <w:top w:val="dashed" w:sz="2" w:space="0" w:color="FFFFFF"/>
                            <w:left w:val="dashed" w:sz="2" w:space="0" w:color="FFFFFF"/>
                            <w:bottom w:val="dashed" w:sz="2" w:space="0" w:color="FFFFFF"/>
                            <w:right w:val="dashed" w:sz="2" w:space="0" w:color="FFFFFF"/>
                          </w:divBdr>
                          <w:divsChild>
                            <w:div w:id="205122410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83739489">
                          <w:marLeft w:val="0"/>
                          <w:marRight w:val="0"/>
                          <w:marTop w:val="0"/>
                          <w:marBottom w:val="0"/>
                          <w:divBdr>
                            <w:top w:val="dashed" w:sz="2" w:space="0" w:color="FFFFFF"/>
                            <w:left w:val="dashed" w:sz="2" w:space="0" w:color="FFFFFF"/>
                            <w:bottom w:val="dashed" w:sz="2" w:space="0" w:color="FFFFFF"/>
                            <w:right w:val="dashed" w:sz="2" w:space="0" w:color="FFFFFF"/>
                          </w:divBdr>
                        </w:div>
                        <w:div w:id="1479148592">
                          <w:marLeft w:val="0"/>
                          <w:marRight w:val="0"/>
                          <w:marTop w:val="0"/>
                          <w:marBottom w:val="0"/>
                          <w:divBdr>
                            <w:top w:val="dashed" w:sz="2" w:space="0" w:color="FFFFFF"/>
                            <w:left w:val="dashed" w:sz="2" w:space="0" w:color="FFFFFF"/>
                            <w:bottom w:val="dashed" w:sz="2" w:space="0" w:color="FFFFFF"/>
                            <w:right w:val="dashed" w:sz="2" w:space="0" w:color="FFFFFF"/>
                          </w:divBdr>
                          <w:divsChild>
                            <w:div w:id="638221089">
                              <w:marLeft w:val="0"/>
                              <w:marRight w:val="0"/>
                              <w:marTop w:val="0"/>
                              <w:marBottom w:val="0"/>
                              <w:divBdr>
                                <w:top w:val="dashed" w:sz="2" w:space="0" w:color="FFFFFF"/>
                                <w:left w:val="dashed" w:sz="2" w:space="0" w:color="FFFFFF"/>
                                <w:bottom w:val="dashed" w:sz="2" w:space="0" w:color="FFFFFF"/>
                                <w:right w:val="dashed" w:sz="2" w:space="0" w:color="FFFFFF"/>
                              </w:divBdr>
                            </w:div>
                            <w:div w:id="1161309973">
                              <w:marLeft w:val="0"/>
                              <w:marRight w:val="0"/>
                              <w:marTop w:val="0"/>
                              <w:marBottom w:val="0"/>
                              <w:divBdr>
                                <w:top w:val="dashed" w:sz="2" w:space="0" w:color="FFFFFF"/>
                                <w:left w:val="dashed" w:sz="2" w:space="0" w:color="FFFFFF"/>
                                <w:bottom w:val="dashed" w:sz="2" w:space="0" w:color="FFFFFF"/>
                                <w:right w:val="dashed" w:sz="2" w:space="0" w:color="FFFFFF"/>
                              </w:divBdr>
                            </w:div>
                            <w:div w:id="1093890232">
                              <w:marLeft w:val="0"/>
                              <w:marRight w:val="0"/>
                              <w:marTop w:val="0"/>
                              <w:marBottom w:val="0"/>
                              <w:divBdr>
                                <w:top w:val="dashed" w:sz="2" w:space="0" w:color="666666"/>
                                <w:left w:val="dashed" w:sz="2" w:space="0" w:color="666666"/>
                                <w:bottom w:val="dashed" w:sz="2" w:space="0" w:color="666666"/>
                                <w:right w:val="dashed" w:sz="2" w:space="0" w:color="666666"/>
                              </w:divBdr>
                            </w:div>
                            <w:div w:id="190699228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81263232">
                          <w:marLeft w:val="0"/>
                          <w:marRight w:val="0"/>
                          <w:marTop w:val="0"/>
                          <w:marBottom w:val="0"/>
                          <w:divBdr>
                            <w:top w:val="dashed" w:sz="2" w:space="0" w:color="FFFFFF"/>
                            <w:left w:val="dashed" w:sz="2" w:space="0" w:color="FFFFFF"/>
                            <w:bottom w:val="dashed" w:sz="2" w:space="0" w:color="FFFFFF"/>
                            <w:right w:val="dashed" w:sz="2" w:space="0" w:color="FFFFFF"/>
                          </w:divBdr>
                        </w:div>
                        <w:div w:id="1066996410">
                          <w:marLeft w:val="0"/>
                          <w:marRight w:val="0"/>
                          <w:marTop w:val="0"/>
                          <w:marBottom w:val="0"/>
                          <w:divBdr>
                            <w:top w:val="dashed" w:sz="2" w:space="0" w:color="FFFFFF"/>
                            <w:left w:val="dashed" w:sz="2" w:space="0" w:color="FFFFFF"/>
                            <w:bottom w:val="dashed" w:sz="2" w:space="0" w:color="FFFFFF"/>
                            <w:right w:val="dashed" w:sz="2" w:space="0" w:color="FFFFFF"/>
                          </w:divBdr>
                          <w:divsChild>
                            <w:div w:id="10225582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744382404">
                      <w:marLeft w:val="0"/>
                      <w:marRight w:val="0"/>
                      <w:marTop w:val="0"/>
                      <w:marBottom w:val="0"/>
                      <w:divBdr>
                        <w:top w:val="dashed" w:sz="2" w:space="0" w:color="FFFFFF"/>
                        <w:left w:val="dashed" w:sz="2" w:space="0" w:color="FFFFFF"/>
                        <w:bottom w:val="dashed" w:sz="2" w:space="0" w:color="FFFFFF"/>
                        <w:right w:val="dashed" w:sz="2" w:space="0" w:color="FFFFFF"/>
                      </w:divBdr>
                    </w:div>
                    <w:div w:id="1782262958">
                      <w:marLeft w:val="0"/>
                      <w:marRight w:val="0"/>
                      <w:marTop w:val="0"/>
                      <w:marBottom w:val="0"/>
                      <w:divBdr>
                        <w:top w:val="dashed" w:sz="2" w:space="0" w:color="FFFFFF"/>
                        <w:left w:val="dashed" w:sz="2" w:space="0" w:color="FFFFFF"/>
                        <w:bottom w:val="dashed" w:sz="2" w:space="0" w:color="FFFFFF"/>
                        <w:right w:val="dashed" w:sz="2" w:space="0" w:color="FFFFFF"/>
                      </w:divBdr>
                      <w:divsChild>
                        <w:div w:id="231237861">
                          <w:marLeft w:val="0"/>
                          <w:marRight w:val="0"/>
                          <w:marTop w:val="0"/>
                          <w:marBottom w:val="0"/>
                          <w:divBdr>
                            <w:top w:val="dashed" w:sz="2" w:space="0" w:color="FFFFFF"/>
                            <w:left w:val="dashed" w:sz="2" w:space="0" w:color="FFFFFF"/>
                            <w:bottom w:val="dashed" w:sz="2" w:space="0" w:color="FFFFFF"/>
                            <w:right w:val="dashed" w:sz="2" w:space="0" w:color="FFFFFF"/>
                          </w:divBdr>
                        </w:div>
                        <w:div w:id="12924781">
                          <w:marLeft w:val="0"/>
                          <w:marRight w:val="0"/>
                          <w:marTop w:val="0"/>
                          <w:marBottom w:val="0"/>
                          <w:divBdr>
                            <w:top w:val="dashed" w:sz="2" w:space="0" w:color="FFFFFF"/>
                            <w:left w:val="dashed" w:sz="2" w:space="0" w:color="FFFFFF"/>
                            <w:bottom w:val="dashed" w:sz="2" w:space="0" w:color="FFFFFF"/>
                            <w:right w:val="dashed" w:sz="2" w:space="0" w:color="FFFFFF"/>
                          </w:divBdr>
                          <w:divsChild>
                            <w:div w:id="1300188876">
                              <w:marLeft w:val="0"/>
                              <w:marRight w:val="0"/>
                              <w:marTop w:val="0"/>
                              <w:marBottom w:val="0"/>
                              <w:divBdr>
                                <w:top w:val="dashed" w:sz="2" w:space="0" w:color="FFFFFF"/>
                                <w:left w:val="dashed" w:sz="2" w:space="0" w:color="FFFFFF"/>
                                <w:bottom w:val="dashed" w:sz="2" w:space="0" w:color="FFFFFF"/>
                                <w:right w:val="dashed" w:sz="2" w:space="0" w:color="FFFFFF"/>
                              </w:divBdr>
                            </w:div>
                            <w:div w:id="39158816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493879484">
                      <w:marLeft w:val="0"/>
                      <w:marRight w:val="0"/>
                      <w:marTop w:val="0"/>
                      <w:marBottom w:val="0"/>
                      <w:divBdr>
                        <w:top w:val="dashed" w:sz="2" w:space="0" w:color="FFFFFF"/>
                        <w:left w:val="dashed" w:sz="2" w:space="0" w:color="FFFFFF"/>
                        <w:bottom w:val="dashed" w:sz="2" w:space="0" w:color="FFFFFF"/>
                        <w:right w:val="dashed" w:sz="2" w:space="0" w:color="FFFFFF"/>
                      </w:divBdr>
                    </w:div>
                    <w:div w:id="2137867598">
                      <w:marLeft w:val="0"/>
                      <w:marRight w:val="0"/>
                      <w:marTop w:val="0"/>
                      <w:marBottom w:val="0"/>
                      <w:divBdr>
                        <w:top w:val="dashed" w:sz="2" w:space="0" w:color="FFFFFF"/>
                        <w:left w:val="dashed" w:sz="2" w:space="0" w:color="FFFFFF"/>
                        <w:bottom w:val="dashed" w:sz="2" w:space="0" w:color="FFFFFF"/>
                        <w:right w:val="dashed" w:sz="2" w:space="0" w:color="FFFFFF"/>
                      </w:divBdr>
                      <w:divsChild>
                        <w:div w:id="734203660">
                          <w:marLeft w:val="0"/>
                          <w:marRight w:val="0"/>
                          <w:marTop w:val="0"/>
                          <w:marBottom w:val="0"/>
                          <w:divBdr>
                            <w:top w:val="dashed" w:sz="2" w:space="0" w:color="FFFFFF"/>
                            <w:left w:val="dashed" w:sz="2" w:space="0" w:color="FFFFFF"/>
                            <w:bottom w:val="dashed" w:sz="2" w:space="0" w:color="FFFFFF"/>
                            <w:right w:val="dashed" w:sz="2" w:space="0" w:color="FFFFFF"/>
                          </w:divBdr>
                        </w:div>
                        <w:div w:id="1614247188">
                          <w:marLeft w:val="0"/>
                          <w:marRight w:val="0"/>
                          <w:marTop w:val="0"/>
                          <w:marBottom w:val="0"/>
                          <w:divBdr>
                            <w:top w:val="dashed" w:sz="2" w:space="0" w:color="FFFFFF"/>
                            <w:left w:val="dashed" w:sz="2" w:space="0" w:color="FFFFFF"/>
                            <w:bottom w:val="dashed" w:sz="2" w:space="0" w:color="FFFFFF"/>
                            <w:right w:val="dashed" w:sz="2" w:space="0" w:color="FFFFFF"/>
                          </w:divBdr>
                          <w:divsChild>
                            <w:div w:id="1002007572">
                              <w:marLeft w:val="0"/>
                              <w:marRight w:val="0"/>
                              <w:marTop w:val="0"/>
                              <w:marBottom w:val="0"/>
                              <w:divBdr>
                                <w:top w:val="dashed" w:sz="2" w:space="0" w:color="FFFFFF"/>
                                <w:left w:val="dashed" w:sz="2" w:space="0" w:color="FFFFFF"/>
                                <w:bottom w:val="dashed" w:sz="2" w:space="0" w:color="FFFFFF"/>
                                <w:right w:val="dashed" w:sz="2" w:space="0" w:color="FFFFFF"/>
                              </w:divBdr>
                            </w:div>
                            <w:div w:id="1533691859">
                              <w:marLeft w:val="0"/>
                              <w:marRight w:val="0"/>
                              <w:marTop w:val="0"/>
                              <w:marBottom w:val="0"/>
                              <w:divBdr>
                                <w:top w:val="dashed" w:sz="2" w:space="0" w:color="FFFFFF"/>
                                <w:left w:val="dashed" w:sz="2" w:space="0" w:color="FFFFFF"/>
                                <w:bottom w:val="dashed" w:sz="2" w:space="0" w:color="FFFFFF"/>
                                <w:right w:val="dashed" w:sz="2" w:space="0" w:color="FFFFFF"/>
                              </w:divBdr>
                            </w:div>
                            <w:div w:id="17420010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43829061">
                          <w:marLeft w:val="0"/>
                          <w:marRight w:val="0"/>
                          <w:marTop w:val="0"/>
                          <w:marBottom w:val="0"/>
                          <w:divBdr>
                            <w:top w:val="dashed" w:sz="2" w:space="0" w:color="FFFFFF"/>
                            <w:left w:val="dashed" w:sz="2" w:space="0" w:color="FFFFFF"/>
                            <w:bottom w:val="dashed" w:sz="2" w:space="0" w:color="FFFFFF"/>
                            <w:right w:val="dashed" w:sz="2" w:space="0" w:color="FFFFFF"/>
                          </w:divBdr>
                        </w:div>
                        <w:div w:id="2016224522">
                          <w:marLeft w:val="0"/>
                          <w:marRight w:val="0"/>
                          <w:marTop w:val="0"/>
                          <w:marBottom w:val="0"/>
                          <w:divBdr>
                            <w:top w:val="dashed" w:sz="2" w:space="0" w:color="FFFFFF"/>
                            <w:left w:val="dashed" w:sz="2" w:space="0" w:color="FFFFFF"/>
                            <w:bottom w:val="dashed" w:sz="2" w:space="0" w:color="FFFFFF"/>
                            <w:right w:val="dashed" w:sz="2" w:space="0" w:color="FFFFFF"/>
                          </w:divBdr>
                          <w:divsChild>
                            <w:div w:id="194565307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8715673">
                          <w:marLeft w:val="0"/>
                          <w:marRight w:val="0"/>
                          <w:marTop w:val="0"/>
                          <w:marBottom w:val="0"/>
                          <w:divBdr>
                            <w:top w:val="dashed" w:sz="2" w:space="0" w:color="FFFFFF"/>
                            <w:left w:val="dashed" w:sz="2" w:space="0" w:color="FFFFFF"/>
                            <w:bottom w:val="dashed" w:sz="2" w:space="0" w:color="FFFFFF"/>
                            <w:right w:val="dashed" w:sz="2" w:space="0" w:color="FFFFFF"/>
                          </w:divBdr>
                        </w:div>
                        <w:div w:id="287585086">
                          <w:marLeft w:val="0"/>
                          <w:marRight w:val="0"/>
                          <w:marTop w:val="0"/>
                          <w:marBottom w:val="0"/>
                          <w:divBdr>
                            <w:top w:val="dashed" w:sz="2" w:space="0" w:color="FFFFFF"/>
                            <w:left w:val="dashed" w:sz="2" w:space="0" w:color="FFFFFF"/>
                            <w:bottom w:val="dashed" w:sz="2" w:space="0" w:color="FFFFFF"/>
                            <w:right w:val="dashed" w:sz="2" w:space="0" w:color="FFFFFF"/>
                          </w:divBdr>
                          <w:divsChild>
                            <w:div w:id="1068113226">
                              <w:marLeft w:val="0"/>
                              <w:marRight w:val="0"/>
                              <w:marTop w:val="0"/>
                              <w:marBottom w:val="0"/>
                              <w:divBdr>
                                <w:top w:val="dashed" w:sz="2" w:space="0" w:color="FFFFFF"/>
                                <w:left w:val="dashed" w:sz="2" w:space="0" w:color="FFFFFF"/>
                                <w:bottom w:val="dashed" w:sz="2" w:space="0" w:color="FFFFFF"/>
                                <w:right w:val="dashed" w:sz="2" w:space="0" w:color="FFFFFF"/>
                              </w:divBdr>
                            </w:div>
                            <w:div w:id="499544456">
                              <w:marLeft w:val="0"/>
                              <w:marRight w:val="0"/>
                              <w:marTop w:val="0"/>
                              <w:marBottom w:val="0"/>
                              <w:divBdr>
                                <w:top w:val="dashed" w:sz="2" w:space="0" w:color="FFFFFF"/>
                                <w:left w:val="dashed" w:sz="2" w:space="0" w:color="FFFFFF"/>
                                <w:bottom w:val="dashed" w:sz="2" w:space="0" w:color="FFFFFF"/>
                                <w:right w:val="dashed" w:sz="2" w:space="0" w:color="FFFFFF"/>
                              </w:divBdr>
                            </w:div>
                            <w:div w:id="582373227">
                              <w:marLeft w:val="0"/>
                              <w:marRight w:val="0"/>
                              <w:marTop w:val="0"/>
                              <w:marBottom w:val="0"/>
                              <w:divBdr>
                                <w:top w:val="dashed" w:sz="2" w:space="0" w:color="FFFFFF"/>
                                <w:left w:val="dashed" w:sz="2" w:space="0" w:color="FFFFFF"/>
                                <w:bottom w:val="dashed" w:sz="2" w:space="0" w:color="FFFFFF"/>
                                <w:right w:val="dashed" w:sz="2" w:space="0" w:color="FFFFFF"/>
                              </w:divBdr>
                            </w:div>
                            <w:div w:id="1388995469">
                              <w:marLeft w:val="0"/>
                              <w:marRight w:val="0"/>
                              <w:marTop w:val="0"/>
                              <w:marBottom w:val="0"/>
                              <w:divBdr>
                                <w:top w:val="dashed" w:sz="2" w:space="0" w:color="FFFFFF"/>
                                <w:left w:val="dashed" w:sz="2" w:space="0" w:color="FFFFFF"/>
                                <w:bottom w:val="dashed" w:sz="2" w:space="0" w:color="FFFFFF"/>
                                <w:right w:val="dashed" w:sz="2" w:space="0" w:color="FFFFFF"/>
                              </w:divBdr>
                            </w:div>
                            <w:div w:id="873811414">
                              <w:marLeft w:val="0"/>
                              <w:marRight w:val="0"/>
                              <w:marTop w:val="0"/>
                              <w:marBottom w:val="0"/>
                              <w:divBdr>
                                <w:top w:val="dashed" w:sz="2" w:space="0" w:color="FFFFFF"/>
                                <w:left w:val="dashed" w:sz="2" w:space="0" w:color="FFFFFF"/>
                                <w:bottom w:val="dashed" w:sz="2" w:space="0" w:color="FFFFFF"/>
                                <w:right w:val="dashed" w:sz="2" w:space="0" w:color="FFFFFF"/>
                              </w:divBdr>
                            </w:div>
                            <w:div w:id="70171256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99319746">
                          <w:marLeft w:val="0"/>
                          <w:marRight w:val="0"/>
                          <w:marTop w:val="0"/>
                          <w:marBottom w:val="0"/>
                          <w:divBdr>
                            <w:top w:val="dashed" w:sz="2" w:space="0" w:color="FFFFFF"/>
                            <w:left w:val="dashed" w:sz="2" w:space="0" w:color="FFFFFF"/>
                            <w:bottom w:val="dashed" w:sz="2" w:space="0" w:color="FFFFFF"/>
                            <w:right w:val="dashed" w:sz="2" w:space="0" w:color="FFFFFF"/>
                          </w:divBdr>
                        </w:div>
                        <w:div w:id="311910439">
                          <w:marLeft w:val="0"/>
                          <w:marRight w:val="0"/>
                          <w:marTop w:val="0"/>
                          <w:marBottom w:val="0"/>
                          <w:divBdr>
                            <w:top w:val="dashed" w:sz="2" w:space="0" w:color="FFFFFF"/>
                            <w:left w:val="dashed" w:sz="2" w:space="0" w:color="FFFFFF"/>
                            <w:bottom w:val="dashed" w:sz="2" w:space="0" w:color="FFFFFF"/>
                            <w:right w:val="dashed" w:sz="2" w:space="0" w:color="FFFFFF"/>
                          </w:divBdr>
                          <w:divsChild>
                            <w:div w:id="39200347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87486794">
                          <w:marLeft w:val="0"/>
                          <w:marRight w:val="0"/>
                          <w:marTop w:val="0"/>
                          <w:marBottom w:val="0"/>
                          <w:divBdr>
                            <w:top w:val="dashed" w:sz="2" w:space="0" w:color="FFFFFF"/>
                            <w:left w:val="dashed" w:sz="2" w:space="0" w:color="FFFFFF"/>
                            <w:bottom w:val="dashed" w:sz="2" w:space="0" w:color="FFFFFF"/>
                            <w:right w:val="dashed" w:sz="2" w:space="0" w:color="FFFFFF"/>
                          </w:divBdr>
                        </w:div>
                        <w:div w:id="735011904">
                          <w:marLeft w:val="0"/>
                          <w:marRight w:val="0"/>
                          <w:marTop w:val="0"/>
                          <w:marBottom w:val="0"/>
                          <w:divBdr>
                            <w:top w:val="dashed" w:sz="2" w:space="0" w:color="FFFFFF"/>
                            <w:left w:val="dashed" w:sz="2" w:space="0" w:color="FFFFFF"/>
                            <w:bottom w:val="dashed" w:sz="2" w:space="0" w:color="FFFFFF"/>
                            <w:right w:val="dashed" w:sz="2" w:space="0" w:color="FFFFFF"/>
                          </w:divBdr>
                          <w:divsChild>
                            <w:div w:id="184735839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392652941">
                      <w:marLeft w:val="0"/>
                      <w:marRight w:val="0"/>
                      <w:marTop w:val="0"/>
                      <w:marBottom w:val="0"/>
                      <w:divBdr>
                        <w:top w:val="dashed" w:sz="2" w:space="0" w:color="FFFFFF"/>
                        <w:left w:val="dashed" w:sz="2" w:space="0" w:color="FFFFFF"/>
                        <w:bottom w:val="dashed" w:sz="2" w:space="0" w:color="FFFFFF"/>
                        <w:right w:val="dashed" w:sz="2" w:space="0" w:color="FFFFFF"/>
                      </w:divBdr>
                    </w:div>
                    <w:div w:id="918825691">
                      <w:marLeft w:val="0"/>
                      <w:marRight w:val="0"/>
                      <w:marTop w:val="0"/>
                      <w:marBottom w:val="0"/>
                      <w:divBdr>
                        <w:top w:val="dashed" w:sz="2" w:space="0" w:color="FFFFFF"/>
                        <w:left w:val="dashed" w:sz="2" w:space="0" w:color="FFFFFF"/>
                        <w:bottom w:val="dashed" w:sz="2" w:space="0" w:color="FFFFFF"/>
                        <w:right w:val="dashed" w:sz="2" w:space="0" w:color="FFFFFF"/>
                      </w:divBdr>
                      <w:divsChild>
                        <w:div w:id="1952737518">
                          <w:marLeft w:val="0"/>
                          <w:marRight w:val="0"/>
                          <w:marTop w:val="0"/>
                          <w:marBottom w:val="0"/>
                          <w:divBdr>
                            <w:top w:val="dashed" w:sz="2" w:space="0" w:color="FFFFFF"/>
                            <w:left w:val="dashed" w:sz="2" w:space="0" w:color="FFFFFF"/>
                            <w:bottom w:val="dashed" w:sz="2" w:space="0" w:color="FFFFFF"/>
                            <w:right w:val="dashed" w:sz="2" w:space="0" w:color="FFFFFF"/>
                          </w:divBdr>
                        </w:div>
                        <w:div w:id="1500849137">
                          <w:marLeft w:val="0"/>
                          <w:marRight w:val="0"/>
                          <w:marTop w:val="0"/>
                          <w:marBottom w:val="0"/>
                          <w:divBdr>
                            <w:top w:val="dashed" w:sz="2" w:space="0" w:color="FFFFFF"/>
                            <w:left w:val="dashed" w:sz="2" w:space="0" w:color="FFFFFF"/>
                            <w:bottom w:val="dashed" w:sz="2" w:space="0" w:color="FFFFFF"/>
                            <w:right w:val="dashed" w:sz="2" w:space="0" w:color="FFFFFF"/>
                          </w:divBdr>
                          <w:divsChild>
                            <w:div w:id="75204915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97388273">
                          <w:marLeft w:val="0"/>
                          <w:marRight w:val="0"/>
                          <w:marTop w:val="0"/>
                          <w:marBottom w:val="0"/>
                          <w:divBdr>
                            <w:top w:val="dashed" w:sz="2" w:space="0" w:color="FFFFFF"/>
                            <w:left w:val="dashed" w:sz="2" w:space="0" w:color="FFFFFF"/>
                            <w:bottom w:val="dashed" w:sz="2" w:space="0" w:color="FFFFFF"/>
                            <w:right w:val="dashed" w:sz="2" w:space="0" w:color="FFFFFF"/>
                          </w:divBdr>
                        </w:div>
                        <w:div w:id="740055991">
                          <w:marLeft w:val="0"/>
                          <w:marRight w:val="0"/>
                          <w:marTop w:val="0"/>
                          <w:marBottom w:val="0"/>
                          <w:divBdr>
                            <w:top w:val="dashed" w:sz="2" w:space="0" w:color="FFFFFF"/>
                            <w:left w:val="dashed" w:sz="2" w:space="0" w:color="FFFFFF"/>
                            <w:bottom w:val="dashed" w:sz="2" w:space="0" w:color="FFFFFF"/>
                            <w:right w:val="dashed" w:sz="2" w:space="0" w:color="FFFFFF"/>
                          </w:divBdr>
                          <w:divsChild>
                            <w:div w:id="74233353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67252180">
                          <w:marLeft w:val="0"/>
                          <w:marRight w:val="0"/>
                          <w:marTop w:val="0"/>
                          <w:marBottom w:val="0"/>
                          <w:divBdr>
                            <w:top w:val="dashed" w:sz="2" w:space="0" w:color="FFFFFF"/>
                            <w:left w:val="dashed" w:sz="2" w:space="0" w:color="FFFFFF"/>
                            <w:bottom w:val="dashed" w:sz="2" w:space="0" w:color="FFFFFF"/>
                            <w:right w:val="dashed" w:sz="2" w:space="0" w:color="FFFFFF"/>
                          </w:divBdr>
                        </w:div>
                        <w:div w:id="1122840002">
                          <w:marLeft w:val="0"/>
                          <w:marRight w:val="0"/>
                          <w:marTop w:val="0"/>
                          <w:marBottom w:val="0"/>
                          <w:divBdr>
                            <w:top w:val="dashed" w:sz="2" w:space="0" w:color="FFFFFF"/>
                            <w:left w:val="dashed" w:sz="2" w:space="0" w:color="FFFFFF"/>
                            <w:bottom w:val="dashed" w:sz="2" w:space="0" w:color="FFFFFF"/>
                            <w:right w:val="dashed" w:sz="2" w:space="0" w:color="FFFFFF"/>
                          </w:divBdr>
                          <w:divsChild>
                            <w:div w:id="1722705818">
                              <w:marLeft w:val="0"/>
                              <w:marRight w:val="0"/>
                              <w:marTop w:val="0"/>
                              <w:marBottom w:val="0"/>
                              <w:divBdr>
                                <w:top w:val="dashed" w:sz="2" w:space="0" w:color="FFFFFF"/>
                                <w:left w:val="dashed" w:sz="2" w:space="0" w:color="FFFFFF"/>
                                <w:bottom w:val="dashed" w:sz="2" w:space="0" w:color="FFFFFF"/>
                                <w:right w:val="dashed" w:sz="2" w:space="0" w:color="FFFFFF"/>
                              </w:divBdr>
                            </w:div>
                            <w:div w:id="698698961">
                              <w:marLeft w:val="0"/>
                              <w:marRight w:val="0"/>
                              <w:marTop w:val="0"/>
                              <w:marBottom w:val="0"/>
                              <w:divBdr>
                                <w:top w:val="dashed" w:sz="2" w:space="0" w:color="FFFFFF"/>
                                <w:left w:val="dashed" w:sz="2" w:space="0" w:color="FFFFFF"/>
                                <w:bottom w:val="dashed" w:sz="2" w:space="0" w:color="FFFFFF"/>
                                <w:right w:val="dashed" w:sz="2" w:space="0" w:color="FFFFFF"/>
                              </w:divBdr>
                            </w:div>
                            <w:div w:id="506940395">
                              <w:marLeft w:val="0"/>
                              <w:marRight w:val="0"/>
                              <w:marTop w:val="0"/>
                              <w:marBottom w:val="0"/>
                              <w:divBdr>
                                <w:top w:val="dashed" w:sz="2" w:space="0" w:color="FFFFFF"/>
                                <w:left w:val="dashed" w:sz="2" w:space="0" w:color="FFFFFF"/>
                                <w:bottom w:val="dashed" w:sz="2" w:space="0" w:color="FFFFFF"/>
                                <w:right w:val="dashed" w:sz="2" w:space="0" w:color="FFFFFF"/>
                              </w:divBdr>
                            </w:div>
                            <w:div w:id="80949849">
                              <w:marLeft w:val="0"/>
                              <w:marRight w:val="0"/>
                              <w:marTop w:val="0"/>
                              <w:marBottom w:val="0"/>
                              <w:divBdr>
                                <w:top w:val="dashed" w:sz="2" w:space="0" w:color="FFFFFF"/>
                                <w:left w:val="dashed" w:sz="2" w:space="0" w:color="FFFFFF"/>
                                <w:bottom w:val="dashed" w:sz="2" w:space="0" w:color="FFFFFF"/>
                                <w:right w:val="dashed" w:sz="2" w:space="0" w:color="FFFFFF"/>
                              </w:divBdr>
                            </w:div>
                            <w:div w:id="693532542">
                              <w:marLeft w:val="0"/>
                              <w:marRight w:val="0"/>
                              <w:marTop w:val="0"/>
                              <w:marBottom w:val="0"/>
                              <w:divBdr>
                                <w:top w:val="dashed" w:sz="2" w:space="0" w:color="FFFFFF"/>
                                <w:left w:val="dashed" w:sz="2" w:space="0" w:color="FFFFFF"/>
                                <w:bottom w:val="dashed" w:sz="2" w:space="0" w:color="FFFFFF"/>
                                <w:right w:val="dashed" w:sz="2" w:space="0" w:color="FFFFFF"/>
                              </w:divBdr>
                            </w:div>
                            <w:div w:id="1466661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58890067">
                          <w:marLeft w:val="0"/>
                          <w:marRight w:val="0"/>
                          <w:marTop w:val="0"/>
                          <w:marBottom w:val="0"/>
                          <w:divBdr>
                            <w:top w:val="dashed" w:sz="2" w:space="0" w:color="FFFFFF"/>
                            <w:left w:val="dashed" w:sz="2" w:space="0" w:color="FFFFFF"/>
                            <w:bottom w:val="dashed" w:sz="2" w:space="0" w:color="FFFFFF"/>
                            <w:right w:val="dashed" w:sz="2" w:space="0" w:color="FFFFFF"/>
                          </w:divBdr>
                        </w:div>
                        <w:div w:id="1559970939">
                          <w:marLeft w:val="0"/>
                          <w:marRight w:val="0"/>
                          <w:marTop w:val="0"/>
                          <w:marBottom w:val="0"/>
                          <w:divBdr>
                            <w:top w:val="dashed" w:sz="2" w:space="0" w:color="FFFFFF"/>
                            <w:left w:val="dashed" w:sz="2" w:space="0" w:color="FFFFFF"/>
                            <w:bottom w:val="dashed" w:sz="2" w:space="0" w:color="FFFFFF"/>
                            <w:right w:val="dashed" w:sz="2" w:space="0" w:color="FFFFFF"/>
                          </w:divBdr>
                          <w:divsChild>
                            <w:div w:id="81043859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16087220">
                          <w:marLeft w:val="0"/>
                          <w:marRight w:val="0"/>
                          <w:marTop w:val="0"/>
                          <w:marBottom w:val="0"/>
                          <w:divBdr>
                            <w:top w:val="dashed" w:sz="2" w:space="0" w:color="FFFFFF"/>
                            <w:left w:val="dashed" w:sz="2" w:space="0" w:color="FFFFFF"/>
                            <w:bottom w:val="dashed" w:sz="2" w:space="0" w:color="FFFFFF"/>
                            <w:right w:val="dashed" w:sz="2" w:space="0" w:color="FFFFFF"/>
                          </w:divBdr>
                        </w:div>
                        <w:div w:id="692800274">
                          <w:marLeft w:val="0"/>
                          <w:marRight w:val="0"/>
                          <w:marTop w:val="0"/>
                          <w:marBottom w:val="0"/>
                          <w:divBdr>
                            <w:top w:val="dashed" w:sz="2" w:space="0" w:color="FFFFFF"/>
                            <w:left w:val="dashed" w:sz="2" w:space="0" w:color="FFFFFF"/>
                            <w:bottom w:val="dashed" w:sz="2" w:space="0" w:color="FFFFFF"/>
                            <w:right w:val="dashed" w:sz="2" w:space="0" w:color="FFFFFF"/>
                          </w:divBdr>
                          <w:divsChild>
                            <w:div w:id="881614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696494">
                          <w:marLeft w:val="0"/>
                          <w:marRight w:val="0"/>
                          <w:marTop w:val="0"/>
                          <w:marBottom w:val="0"/>
                          <w:divBdr>
                            <w:top w:val="dashed" w:sz="2" w:space="0" w:color="FFFFFF"/>
                            <w:left w:val="dashed" w:sz="2" w:space="0" w:color="FFFFFF"/>
                            <w:bottom w:val="dashed" w:sz="2" w:space="0" w:color="FFFFFF"/>
                            <w:right w:val="dashed" w:sz="2" w:space="0" w:color="FFFFFF"/>
                          </w:divBdr>
                        </w:div>
                        <w:div w:id="1693990074">
                          <w:marLeft w:val="0"/>
                          <w:marRight w:val="0"/>
                          <w:marTop w:val="0"/>
                          <w:marBottom w:val="0"/>
                          <w:divBdr>
                            <w:top w:val="dashed" w:sz="2" w:space="0" w:color="FFFFFF"/>
                            <w:left w:val="dashed" w:sz="2" w:space="0" w:color="FFFFFF"/>
                            <w:bottom w:val="dashed" w:sz="2" w:space="0" w:color="FFFFFF"/>
                            <w:right w:val="dashed" w:sz="2" w:space="0" w:color="FFFFFF"/>
                          </w:divBdr>
                          <w:divsChild>
                            <w:div w:id="5146375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438330854">
                      <w:marLeft w:val="0"/>
                      <w:marRight w:val="0"/>
                      <w:marTop w:val="0"/>
                      <w:marBottom w:val="0"/>
                      <w:divBdr>
                        <w:top w:val="dashed" w:sz="2" w:space="0" w:color="FFFFFF"/>
                        <w:left w:val="dashed" w:sz="2" w:space="0" w:color="FFFFFF"/>
                        <w:bottom w:val="dashed" w:sz="2" w:space="0" w:color="FFFFFF"/>
                        <w:right w:val="dashed" w:sz="2" w:space="0" w:color="FFFFFF"/>
                      </w:divBdr>
                    </w:div>
                    <w:div w:id="273171368">
                      <w:marLeft w:val="0"/>
                      <w:marRight w:val="0"/>
                      <w:marTop w:val="0"/>
                      <w:marBottom w:val="0"/>
                      <w:divBdr>
                        <w:top w:val="dashed" w:sz="2" w:space="0" w:color="FFFFFF"/>
                        <w:left w:val="dashed" w:sz="2" w:space="0" w:color="FFFFFF"/>
                        <w:bottom w:val="dashed" w:sz="2" w:space="0" w:color="FFFFFF"/>
                        <w:right w:val="dashed" w:sz="2" w:space="0" w:color="FFFFFF"/>
                      </w:divBdr>
                      <w:divsChild>
                        <w:div w:id="1624773914">
                          <w:marLeft w:val="0"/>
                          <w:marRight w:val="0"/>
                          <w:marTop w:val="0"/>
                          <w:marBottom w:val="0"/>
                          <w:divBdr>
                            <w:top w:val="dashed" w:sz="2" w:space="0" w:color="FFFFFF"/>
                            <w:left w:val="dashed" w:sz="2" w:space="0" w:color="FFFFFF"/>
                            <w:bottom w:val="dashed" w:sz="2" w:space="0" w:color="FFFFFF"/>
                            <w:right w:val="dashed" w:sz="2" w:space="0" w:color="FFFFFF"/>
                          </w:divBdr>
                        </w:div>
                        <w:div w:id="2052924108">
                          <w:marLeft w:val="0"/>
                          <w:marRight w:val="0"/>
                          <w:marTop w:val="0"/>
                          <w:marBottom w:val="0"/>
                          <w:divBdr>
                            <w:top w:val="dashed" w:sz="2" w:space="0" w:color="FFFFFF"/>
                            <w:left w:val="dashed" w:sz="2" w:space="0" w:color="FFFFFF"/>
                            <w:bottom w:val="dashed" w:sz="2" w:space="0" w:color="FFFFFF"/>
                            <w:right w:val="dashed" w:sz="2" w:space="0" w:color="FFFFFF"/>
                          </w:divBdr>
                          <w:divsChild>
                            <w:div w:id="67926859">
                              <w:marLeft w:val="0"/>
                              <w:marRight w:val="0"/>
                              <w:marTop w:val="0"/>
                              <w:marBottom w:val="0"/>
                              <w:divBdr>
                                <w:top w:val="dashed" w:sz="2" w:space="0" w:color="FFFFFF"/>
                                <w:left w:val="dashed" w:sz="2" w:space="0" w:color="FFFFFF"/>
                                <w:bottom w:val="dashed" w:sz="2" w:space="0" w:color="FFFFFF"/>
                                <w:right w:val="dashed" w:sz="2" w:space="0" w:color="FFFFFF"/>
                              </w:divBdr>
                            </w:div>
                            <w:div w:id="49703554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163459964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1019892431">
      <w:bodyDiv w:val="1"/>
      <w:marLeft w:val="0"/>
      <w:marRight w:val="0"/>
      <w:marTop w:val="0"/>
      <w:marBottom w:val="0"/>
      <w:divBdr>
        <w:top w:val="none" w:sz="0" w:space="0" w:color="auto"/>
        <w:left w:val="none" w:sz="0" w:space="0" w:color="auto"/>
        <w:bottom w:val="none" w:sz="0" w:space="0" w:color="auto"/>
        <w:right w:val="none" w:sz="0" w:space="0" w:color="auto"/>
      </w:divBdr>
      <w:divsChild>
        <w:div w:id="459423366">
          <w:marLeft w:val="0"/>
          <w:marRight w:val="0"/>
          <w:marTop w:val="0"/>
          <w:marBottom w:val="0"/>
          <w:divBdr>
            <w:top w:val="none" w:sz="0" w:space="0" w:color="auto"/>
            <w:left w:val="none" w:sz="0" w:space="0" w:color="auto"/>
            <w:bottom w:val="none" w:sz="0" w:space="0" w:color="auto"/>
            <w:right w:val="none" w:sz="0" w:space="0" w:color="auto"/>
          </w:divBdr>
          <w:divsChild>
            <w:div w:id="1725255699">
              <w:marLeft w:val="0"/>
              <w:marRight w:val="0"/>
              <w:marTop w:val="0"/>
              <w:marBottom w:val="0"/>
              <w:divBdr>
                <w:top w:val="dashed" w:sz="2" w:space="0" w:color="FFFFFF"/>
                <w:left w:val="dashed" w:sz="2" w:space="0" w:color="FFFFFF"/>
                <w:bottom w:val="dashed" w:sz="2" w:space="0" w:color="FFFFFF"/>
                <w:right w:val="dashed" w:sz="2" w:space="0" w:color="FFFFFF"/>
              </w:divBdr>
              <w:divsChild>
                <w:div w:id="2113353367">
                  <w:marLeft w:val="0"/>
                  <w:marRight w:val="0"/>
                  <w:marTop w:val="0"/>
                  <w:marBottom w:val="0"/>
                  <w:divBdr>
                    <w:top w:val="dashed" w:sz="2" w:space="0" w:color="FFFFFF"/>
                    <w:left w:val="dashed" w:sz="2" w:space="0" w:color="FFFFFF"/>
                    <w:bottom w:val="dashed" w:sz="2" w:space="0" w:color="FFFFFF"/>
                    <w:right w:val="dashed" w:sz="2" w:space="0" w:color="FFFFFF"/>
                  </w:divBdr>
                  <w:divsChild>
                    <w:div w:id="776825513">
                      <w:marLeft w:val="0"/>
                      <w:marRight w:val="0"/>
                      <w:marTop w:val="0"/>
                      <w:marBottom w:val="0"/>
                      <w:divBdr>
                        <w:top w:val="dashed" w:sz="2" w:space="0" w:color="FFFFFF"/>
                        <w:left w:val="dashed" w:sz="2" w:space="0" w:color="FFFFFF"/>
                        <w:bottom w:val="dashed" w:sz="2" w:space="0" w:color="FFFFFF"/>
                        <w:right w:val="dashed" w:sz="2" w:space="0" w:color="FFFFFF"/>
                      </w:divBdr>
                      <w:divsChild>
                        <w:div w:id="235820129">
                          <w:marLeft w:val="0"/>
                          <w:marRight w:val="0"/>
                          <w:marTop w:val="0"/>
                          <w:marBottom w:val="0"/>
                          <w:divBdr>
                            <w:top w:val="dashed" w:sz="2" w:space="0" w:color="FFFFFF"/>
                            <w:left w:val="dashed" w:sz="2" w:space="0" w:color="FFFFFF"/>
                            <w:bottom w:val="dashed" w:sz="2" w:space="0" w:color="FFFFFF"/>
                            <w:right w:val="dashed" w:sz="2" w:space="0" w:color="FFFFFF"/>
                          </w:divBdr>
                          <w:divsChild>
                            <w:div w:id="991561784">
                              <w:marLeft w:val="0"/>
                              <w:marRight w:val="0"/>
                              <w:marTop w:val="0"/>
                              <w:marBottom w:val="0"/>
                              <w:divBdr>
                                <w:top w:val="dashed" w:sz="2" w:space="0" w:color="FFFFFF"/>
                                <w:left w:val="dashed" w:sz="2" w:space="0" w:color="FFFFFF"/>
                                <w:bottom w:val="dashed" w:sz="2" w:space="0" w:color="FFFFFF"/>
                                <w:right w:val="dashed" w:sz="2" w:space="0" w:color="FFFFFF"/>
                              </w:divBdr>
                            </w:div>
                            <w:div w:id="1178154626">
                              <w:marLeft w:val="0"/>
                              <w:marRight w:val="0"/>
                              <w:marTop w:val="0"/>
                              <w:marBottom w:val="0"/>
                              <w:divBdr>
                                <w:top w:val="dashed" w:sz="2" w:space="0" w:color="FFFFFF"/>
                                <w:left w:val="dashed" w:sz="2" w:space="0" w:color="FFFFFF"/>
                                <w:bottom w:val="dashed" w:sz="2" w:space="0" w:color="FFFFFF"/>
                                <w:right w:val="dashed" w:sz="2" w:space="0" w:color="FFFFFF"/>
                              </w:divBdr>
                            </w:div>
                            <w:div w:id="845941748">
                              <w:marLeft w:val="0"/>
                              <w:marRight w:val="0"/>
                              <w:marTop w:val="0"/>
                              <w:marBottom w:val="0"/>
                              <w:divBdr>
                                <w:top w:val="dashed" w:sz="2" w:space="0" w:color="FFFFFF"/>
                                <w:left w:val="dashed" w:sz="2" w:space="0" w:color="FFFFFF"/>
                                <w:bottom w:val="dashed" w:sz="2" w:space="0" w:color="FFFFFF"/>
                                <w:right w:val="dashed" w:sz="2" w:space="0" w:color="FFFFFF"/>
                              </w:divBdr>
                            </w:div>
                            <w:div w:id="64914074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57862154">
      <w:bodyDiv w:val="1"/>
      <w:marLeft w:val="0"/>
      <w:marRight w:val="0"/>
      <w:marTop w:val="0"/>
      <w:marBottom w:val="0"/>
      <w:divBdr>
        <w:top w:val="none" w:sz="0" w:space="0" w:color="auto"/>
        <w:left w:val="none" w:sz="0" w:space="0" w:color="auto"/>
        <w:bottom w:val="none" w:sz="0" w:space="0" w:color="auto"/>
        <w:right w:val="none" w:sz="0" w:space="0" w:color="auto"/>
      </w:divBdr>
      <w:divsChild>
        <w:div w:id="1592347121">
          <w:marLeft w:val="0"/>
          <w:marRight w:val="0"/>
          <w:marTop w:val="0"/>
          <w:marBottom w:val="0"/>
          <w:divBdr>
            <w:top w:val="none" w:sz="0" w:space="0" w:color="auto"/>
            <w:left w:val="none" w:sz="0" w:space="0" w:color="auto"/>
            <w:bottom w:val="none" w:sz="0" w:space="0" w:color="auto"/>
            <w:right w:val="none" w:sz="0" w:space="0" w:color="auto"/>
          </w:divBdr>
          <w:divsChild>
            <w:div w:id="633415291">
              <w:marLeft w:val="0"/>
              <w:marRight w:val="0"/>
              <w:marTop w:val="0"/>
              <w:marBottom w:val="0"/>
              <w:divBdr>
                <w:top w:val="dashed" w:sz="2" w:space="0" w:color="FFFFFF"/>
                <w:left w:val="dashed" w:sz="2" w:space="0" w:color="FFFFFF"/>
                <w:bottom w:val="dashed" w:sz="2" w:space="0" w:color="FFFFFF"/>
                <w:right w:val="dashed" w:sz="2" w:space="0" w:color="FFFFFF"/>
              </w:divBdr>
              <w:divsChild>
                <w:div w:id="1562130553">
                  <w:marLeft w:val="0"/>
                  <w:marRight w:val="0"/>
                  <w:marTop w:val="0"/>
                  <w:marBottom w:val="0"/>
                  <w:divBdr>
                    <w:top w:val="dashed" w:sz="2" w:space="0" w:color="FFFFFF"/>
                    <w:left w:val="dashed" w:sz="2" w:space="0" w:color="FFFFFF"/>
                    <w:bottom w:val="dashed" w:sz="2" w:space="0" w:color="FFFFFF"/>
                    <w:right w:val="dashed" w:sz="2" w:space="0" w:color="FFFFFF"/>
                  </w:divBdr>
                  <w:divsChild>
                    <w:div w:id="587274711">
                      <w:marLeft w:val="0"/>
                      <w:marRight w:val="0"/>
                      <w:marTop w:val="0"/>
                      <w:marBottom w:val="0"/>
                      <w:divBdr>
                        <w:top w:val="dashed" w:sz="2" w:space="0" w:color="FFFFFF"/>
                        <w:left w:val="dashed" w:sz="2" w:space="0" w:color="FFFFFF"/>
                        <w:bottom w:val="dashed" w:sz="2" w:space="0" w:color="FFFFFF"/>
                        <w:right w:val="dashed" w:sz="2" w:space="0" w:color="FFFFFF"/>
                      </w:divBdr>
                      <w:divsChild>
                        <w:div w:id="1056466969">
                          <w:marLeft w:val="0"/>
                          <w:marRight w:val="0"/>
                          <w:marTop w:val="0"/>
                          <w:marBottom w:val="0"/>
                          <w:divBdr>
                            <w:top w:val="dashed" w:sz="2" w:space="0" w:color="FFFFFF"/>
                            <w:left w:val="dashed" w:sz="2" w:space="0" w:color="FFFFFF"/>
                            <w:bottom w:val="dashed" w:sz="2" w:space="0" w:color="FFFFFF"/>
                            <w:right w:val="dashed" w:sz="2" w:space="0" w:color="FFFFFF"/>
                          </w:divBdr>
                          <w:divsChild>
                            <w:div w:id="1552107295">
                              <w:marLeft w:val="0"/>
                              <w:marRight w:val="0"/>
                              <w:marTop w:val="0"/>
                              <w:marBottom w:val="0"/>
                              <w:divBdr>
                                <w:top w:val="dashed" w:sz="2" w:space="0" w:color="FFFFFF"/>
                                <w:left w:val="dashed" w:sz="2" w:space="0" w:color="FFFFFF"/>
                                <w:bottom w:val="dashed" w:sz="2" w:space="0" w:color="FFFFFF"/>
                                <w:right w:val="dashed" w:sz="2" w:space="0" w:color="FFFFFF"/>
                              </w:divBdr>
                            </w:div>
                            <w:div w:id="310527382">
                              <w:marLeft w:val="0"/>
                              <w:marRight w:val="0"/>
                              <w:marTop w:val="0"/>
                              <w:marBottom w:val="0"/>
                              <w:divBdr>
                                <w:top w:val="dashed" w:sz="2" w:space="0" w:color="FFFFFF"/>
                                <w:left w:val="dashed" w:sz="2" w:space="0" w:color="FFFFFF"/>
                                <w:bottom w:val="dashed" w:sz="2" w:space="0" w:color="FFFFFF"/>
                                <w:right w:val="dashed" w:sz="2" w:space="0" w:color="FFFFFF"/>
                              </w:divBdr>
                            </w:div>
                            <w:div w:id="904611291">
                              <w:marLeft w:val="0"/>
                              <w:marRight w:val="0"/>
                              <w:marTop w:val="0"/>
                              <w:marBottom w:val="0"/>
                              <w:divBdr>
                                <w:top w:val="dashed" w:sz="2" w:space="0" w:color="FFFFFF"/>
                                <w:left w:val="dashed" w:sz="2" w:space="0" w:color="FFFFFF"/>
                                <w:bottom w:val="dashed" w:sz="2" w:space="0" w:color="FFFFFF"/>
                                <w:right w:val="dashed" w:sz="2" w:space="0" w:color="FFFFFF"/>
                              </w:divBdr>
                            </w:div>
                            <w:div w:id="1953129816">
                              <w:marLeft w:val="0"/>
                              <w:marRight w:val="0"/>
                              <w:marTop w:val="0"/>
                              <w:marBottom w:val="0"/>
                              <w:divBdr>
                                <w:top w:val="dashed" w:sz="2" w:space="0" w:color="FFFFFF"/>
                                <w:left w:val="dashed" w:sz="2" w:space="0" w:color="FFFFFF"/>
                                <w:bottom w:val="dashed" w:sz="2" w:space="0" w:color="FFFFFF"/>
                                <w:right w:val="dashed" w:sz="2" w:space="0" w:color="FFFFFF"/>
                              </w:divBdr>
                              <w:divsChild>
                                <w:div w:id="169804518">
                                  <w:marLeft w:val="0"/>
                                  <w:marRight w:val="0"/>
                                  <w:marTop w:val="0"/>
                                  <w:marBottom w:val="0"/>
                                  <w:divBdr>
                                    <w:top w:val="dashed" w:sz="2" w:space="0" w:color="FFFFFF"/>
                                    <w:left w:val="dashed" w:sz="2" w:space="0" w:color="FFFFFF"/>
                                    <w:bottom w:val="dashed" w:sz="2" w:space="0" w:color="FFFFFF"/>
                                    <w:right w:val="dashed" w:sz="2" w:space="0" w:color="FFFFFF"/>
                                  </w:divBdr>
                                </w:div>
                                <w:div w:id="66343658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0897057">
                              <w:marLeft w:val="0"/>
                              <w:marRight w:val="0"/>
                              <w:marTop w:val="0"/>
                              <w:marBottom w:val="0"/>
                              <w:divBdr>
                                <w:top w:val="dashed" w:sz="2" w:space="0" w:color="FFFFFF"/>
                                <w:left w:val="dashed" w:sz="2" w:space="0" w:color="FFFFFF"/>
                                <w:bottom w:val="dashed" w:sz="2" w:space="0" w:color="FFFFFF"/>
                                <w:right w:val="dashed" w:sz="2" w:space="0" w:color="FFFFFF"/>
                              </w:divBdr>
                            </w:div>
                            <w:div w:id="46029151">
                              <w:marLeft w:val="0"/>
                              <w:marRight w:val="0"/>
                              <w:marTop w:val="0"/>
                              <w:marBottom w:val="0"/>
                              <w:divBdr>
                                <w:top w:val="dashed" w:sz="2" w:space="0" w:color="FFFFFF"/>
                                <w:left w:val="dashed" w:sz="2" w:space="0" w:color="FFFFFF"/>
                                <w:bottom w:val="dashed" w:sz="2" w:space="0" w:color="FFFFFF"/>
                                <w:right w:val="dashed" w:sz="2" w:space="0" w:color="FFFFFF"/>
                              </w:divBdr>
                            </w:div>
                            <w:div w:id="601495345">
                              <w:marLeft w:val="0"/>
                              <w:marRight w:val="0"/>
                              <w:marTop w:val="0"/>
                              <w:marBottom w:val="0"/>
                              <w:divBdr>
                                <w:top w:val="dashed" w:sz="2" w:space="0" w:color="FFFFFF"/>
                                <w:left w:val="dashed" w:sz="2" w:space="0" w:color="FFFFFF"/>
                                <w:bottom w:val="dashed" w:sz="2" w:space="0" w:color="FFFFFF"/>
                                <w:right w:val="dashed" w:sz="2" w:space="0" w:color="FFFFFF"/>
                              </w:divBdr>
                            </w:div>
                            <w:div w:id="907113743">
                              <w:marLeft w:val="0"/>
                              <w:marRight w:val="0"/>
                              <w:marTop w:val="0"/>
                              <w:marBottom w:val="0"/>
                              <w:divBdr>
                                <w:top w:val="dashed" w:sz="2" w:space="0" w:color="FFFFFF"/>
                                <w:left w:val="dashed" w:sz="2" w:space="0" w:color="FFFFFF"/>
                                <w:bottom w:val="dashed" w:sz="2" w:space="0" w:color="FFFFFF"/>
                                <w:right w:val="dashed" w:sz="2" w:space="0" w:color="FFFFFF"/>
                              </w:divBdr>
                            </w:div>
                            <w:div w:id="2047488454">
                              <w:marLeft w:val="0"/>
                              <w:marRight w:val="0"/>
                              <w:marTop w:val="0"/>
                              <w:marBottom w:val="0"/>
                              <w:divBdr>
                                <w:top w:val="dashed" w:sz="2" w:space="0" w:color="FFFFFF"/>
                                <w:left w:val="dashed" w:sz="2" w:space="0" w:color="FFFFFF"/>
                                <w:bottom w:val="dashed" w:sz="2" w:space="0" w:color="FFFFFF"/>
                                <w:right w:val="dashed" w:sz="2" w:space="0" w:color="FFFFFF"/>
                              </w:divBdr>
                            </w:div>
                            <w:div w:id="446776804">
                              <w:marLeft w:val="0"/>
                              <w:marRight w:val="0"/>
                              <w:marTop w:val="0"/>
                              <w:marBottom w:val="0"/>
                              <w:divBdr>
                                <w:top w:val="dashed" w:sz="2" w:space="0" w:color="FFFFFF"/>
                                <w:left w:val="dashed" w:sz="2" w:space="0" w:color="FFFFFF"/>
                                <w:bottom w:val="dashed" w:sz="2" w:space="0" w:color="FFFFFF"/>
                                <w:right w:val="dashed" w:sz="2" w:space="0" w:color="FFFFFF"/>
                              </w:divBdr>
                            </w:div>
                            <w:div w:id="1697731426">
                              <w:marLeft w:val="0"/>
                              <w:marRight w:val="0"/>
                              <w:marTop w:val="0"/>
                              <w:marBottom w:val="0"/>
                              <w:divBdr>
                                <w:top w:val="dashed" w:sz="2" w:space="0" w:color="FFFFFF"/>
                                <w:left w:val="dashed" w:sz="2" w:space="0" w:color="FFFFFF"/>
                                <w:bottom w:val="dashed" w:sz="2" w:space="0" w:color="FFFFFF"/>
                                <w:right w:val="dashed" w:sz="2" w:space="0" w:color="FFFFFF"/>
                              </w:divBdr>
                            </w:div>
                            <w:div w:id="1699234223">
                              <w:marLeft w:val="0"/>
                              <w:marRight w:val="0"/>
                              <w:marTop w:val="0"/>
                              <w:marBottom w:val="0"/>
                              <w:divBdr>
                                <w:top w:val="dashed" w:sz="2" w:space="0" w:color="FFFFFF"/>
                                <w:left w:val="dashed" w:sz="2" w:space="0" w:color="FFFFFF"/>
                                <w:bottom w:val="dashed" w:sz="2" w:space="0" w:color="FFFFFF"/>
                                <w:right w:val="dashed" w:sz="2" w:space="0" w:color="FFFFFF"/>
                              </w:divBdr>
                            </w:div>
                            <w:div w:id="1831630496">
                              <w:marLeft w:val="0"/>
                              <w:marRight w:val="0"/>
                              <w:marTop w:val="0"/>
                              <w:marBottom w:val="0"/>
                              <w:divBdr>
                                <w:top w:val="dashed" w:sz="2" w:space="0" w:color="FFFFFF"/>
                                <w:left w:val="dashed" w:sz="2" w:space="0" w:color="FFFFFF"/>
                                <w:bottom w:val="dashed" w:sz="2" w:space="0" w:color="FFFFFF"/>
                                <w:right w:val="dashed" w:sz="2" w:space="0" w:color="FFFFFF"/>
                              </w:divBdr>
                            </w:div>
                            <w:div w:id="1984653556">
                              <w:marLeft w:val="0"/>
                              <w:marRight w:val="0"/>
                              <w:marTop w:val="0"/>
                              <w:marBottom w:val="0"/>
                              <w:divBdr>
                                <w:top w:val="dashed" w:sz="2" w:space="0" w:color="FFFFFF"/>
                                <w:left w:val="dashed" w:sz="2" w:space="0" w:color="FFFFFF"/>
                                <w:bottom w:val="dashed" w:sz="2" w:space="0" w:color="FFFFFF"/>
                                <w:right w:val="dashed" w:sz="2" w:space="0" w:color="FFFFFF"/>
                              </w:divBdr>
                            </w:div>
                            <w:div w:id="108739087">
                              <w:marLeft w:val="0"/>
                              <w:marRight w:val="0"/>
                              <w:marTop w:val="0"/>
                              <w:marBottom w:val="0"/>
                              <w:divBdr>
                                <w:top w:val="dashed" w:sz="2" w:space="0" w:color="FFFFFF"/>
                                <w:left w:val="dashed" w:sz="2" w:space="0" w:color="FFFFFF"/>
                                <w:bottom w:val="dashed" w:sz="2" w:space="0" w:color="FFFFFF"/>
                                <w:right w:val="dashed" w:sz="2" w:space="0" w:color="FFFFFF"/>
                              </w:divBdr>
                            </w:div>
                            <w:div w:id="1801462473">
                              <w:marLeft w:val="0"/>
                              <w:marRight w:val="0"/>
                              <w:marTop w:val="0"/>
                              <w:marBottom w:val="0"/>
                              <w:divBdr>
                                <w:top w:val="dashed" w:sz="2" w:space="0" w:color="FFFFFF"/>
                                <w:left w:val="dashed" w:sz="2" w:space="0" w:color="FFFFFF"/>
                                <w:bottom w:val="dashed" w:sz="2" w:space="0" w:color="FFFFFF"/>
                                <w:right w:val="dashed" w:sz="2" w:space="0" w:color="FFFFFF"/>
                              </w:divBdr>
                            </w:div>
                            <w:div w:id="21222912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413434380">
      <w:bodyDiv w:val="1"/>
      <w:marLeft w:val="0"/>
      <w:marRight w:val="0"/>
      <w:marTop w:val="0"/>
      <w:marBottom w:val="0"/>
      <w:divBdr>
        <w:top w:val="none" w:sz="0" w:space="0" w:color="auto"/>
        <w:left w:val="none" w:sz="0" w:space="0" w:color="auto"/>
        <w:bottom w:val="none" w:sz="0" w:space="0" w:color="auto"/>
        <w:right w:val="none" w:sz="0" w:space="0" w:color="auto"/>
      </w:divBdr>
      <w:divsChild>
        <w:div w:id="631518644">
          <w:marLeft w:val="0"/>
          <w:marRight w:val="0"/>
          <w:marTop w:val="0"/>
          <w:marBottom w:val="0"/>
          <w:divBdr>
            <w:top w:val="none" w:sz="0" w:space="0" w:color="auto"/>
            <w:left w:val="none" w:sz="0" w:space="0" w:color="auto"/>
            <w:bottom w:val="none" w:sz="0" w:space="0" w:color="auto"/>
            <w:right w:val="none" w:sz="0" w:space="0" w:color="auto"/>
          </w:divBdr>
          <w:divsChild>
            <w:div w:id="813256917">
              <w:marLeft w:val="0"/>
              <w:marRight w:val="0"/>
              <w:marTop w:val="0"/>
              <w:marBottom w:val="0"/>
              <w:divBdr>
                <w:top w:val="dashed" w:sz="2" w:space="0" w:color="FFFFFF"/>
                <w:left w:val="dashed" w:sz="2" w:space="0" w:color="FFFFFF"/>
                <w:bottom w:val="dashed" w:sz="2" w:space="0" w:color="FFFFFF"/>
                <w:right w:val="dashed" w:sz="2" w:space="0" w:color="FFFFFF"/>
              </w:divBdr>
              <w:divsChild>
                <w:div w:id="971977439">
                  <w:marLeft w:val="0"/>
                  <w:marRight w:val="0"/>
                  <w:marTop w:val="0"/>
                  <w:marBottom w:val="0"/>
                  <w:divBdr>
                    <w:top w:val="dashed" w:sz="2" w:space="0" w:color="FFFFFF"/>
                    <w:left w:val="dashed" w:sz="2" w:space="0" w:color="FFFFFF"/>
                    <w:bottom w:val="dashed" w:sz="2" w:space="0" w:color="FFFFFF"/>
                    <w:right w:val="dashed" w:sz="2" w:space="0" w:color="FFFFFF"/>
                  </w:divBdr>
                  <w:divsChild>
                    <w:div w:id="1762986867">
                      <w:marLeft w:val="0"/>
                      <w:marRight w:val="0"/>
                      <w:marTop w:val="0"/>
                      <w:marBottom w:val="0"/>
                      <w:divBdr>
                        <w:top w:val="dashed" w:sz="2" w:space="0" w:color="FFFFFF"/>
                        <w:left w:val="dashed" w:sz="2" w:space="0" w:color="FFFFFF"/>
                        <w:bottom w:val="dashed" w:sz="2" w:space="0" w:color="FFFFFF"/>
                        <w:right w:val="dashed" w:sz="2" w:space="0" w:color="FFFFFF"/>
                      </w:divBdr>
                      <w:divsChild>
                        <w:div w:id="883101436">
                          <w:marLeft w:val="0"/>
                          <w:marRight w:val="0"/>
                          <w:marTop w:val="0"/>
                          <w:marBottom w:val="0"/>
                          <w:divBdr>
                            <w:top w:val="dashed" w:sz="2" w:space="0" w:color="FFFFFF"/>
                            <w:left w:val="dashed" w:sz="2" w:space="0" w:color="FFFFFF"/>
                            <w:bottom w:val="dashed" w:sz="2" w:space="0" w:color="FFFFFF"/>
                            <w:right w:val="dashed" w:sz="2" w:space="0" w:color="FFFFFF"/>
                          </w:divBdr>
                          <w:divsChild>
                            <w:div w:id="85031492">
                              <w:marLeft w:val="0"/>
                              <w:marRight w:val="0"/>
                              <w:marTop w:val="0"/>
                              <w:marBottom w:val="0"/>
                              <w:divBdr>
                                <w:top w:val="dashed" w:sz="2" w:space="0" w:color="FFFFFF"/>
                                <w:left w:val="dashed" w:sz="2" w:space="0" w:color="FFFFFF"/>
                                <w:bottom w:val="dashed" w:sz="2" w:space="0" w:color="FFFFFF"/>
                                <w:right w:val="dashed" w:sz="2" w:space="0" w:color="FFFFFF"/>
                              </w:divBdr>
                            </w:div>
                            <w:div w:id="483425927">
                              <w:marLeft w:val="0"/>
                              <w:marRight w:val="0"/>
                              <w:marTop w:val="0"/>
                              <w:marBottom w:val="0"/>
                              <w:divBdr>
                                <w:top w:val="dashed" w:sz="2" w:space="0" w:color="FFFFFF"/>
                                <w:left w:val="dashed" w:sz="2" w:space="0" w:color="FFFFFF"/>
                                <w:bottom w:val="dashed" w:sz="2" w:space="0" w:color="FFFFFF"/>
                                <w:right w:val="dashed" w:sz="2" w:space="0" w:color="FFFFFF"/>
                              </w:divBdr>
                            </w:div>
                            <w:div w:id="980965140">
                              <w:marLeft w:val="0"/>
                              <w:marRight w:val="0"/>
                              <w:marTop w:val="0"/>
                              <w:marBottom w:val="0"/>
                              <w:divBdr>
                                <w:top w:val="dashed" w:sz="2" w:space="0" w:color="FFFFFF"/>
                                <w:left w:val="dashed" w:sz="2" w:space="0" w:color="FFFFFF"/>
                                <w:bottom w:val="dashed" w:sz="2" w:space="0" w:color="FFFFFF"/>
                                <w:right w:val="dashed" w:sz="2" w:space="0" w:color="FFFFFF"/>
                              </w:divBdr>
                            </w:div>
                            <w:div w:id="93258745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Mihnea1\sintact%204.0\cache\Legislatie\temp459694\12037451.htm" TargetMode="External"/><Relationship Id="rId13" Type="http://schemas.openxmlformats.org/officeDocument/2006/relationships/hyperlink" Target="file:///C:\Documents%20and%20Settings\Mihnea1\sintact%204.0\cache\Legislatie\temp459694\00169129.htm" TargetMode="External"/><Relationship Id="rId18" Type="http://schemas.openxmlformats.org/officeDocument/2006/relationships/hyperlink" Target="file:///C:\Documents%20and%20Settings\Mihnea1\sintact%204.0\cache\Legislatie\temp459694\12039335.htm" TargetMode="External"/><Relationship Id="rId26" Type="http://schemas.openxmlformats.org/officeDocument/2006/relationships/hyperlink" Target="file:///C:\Documents%20and%20Settings\Mihnea1\sintact%204.0\cache\Legislatie\temp459694\00167253.htm" TargetMode="External"/><Relationship Id="rId3" Type="http://schemas.openxmlformats.org/officeDocument/2006/relationships/webSettings" Target="webSettings.xml"/><Relationship Id="rId21" Type="http://schemas.openxmlformats.org/officeDocument/2006/relationships/hyperlink" Target="file:///C:\Documents%20and%20Settings\Mihnea1\sintact%204.0\cache\Legislatie\temp459694\12037451.htm" TargetMode="External"/><Relationship Id="rId7" Type="http://schemas.openxmlformats.org/officeDocument/2006/relationships/hyperlink" Target="file:///C:\Documents%20and%20Settings\Mihnea1\sintact%204.0\cache\Legislatie\temp459694\00157636.htm" TargetMode="External"/><Relationship Id="rId12" Type="http://schemas.openxmlformats.org/officeDocument/2006/relationships/hyperlink" Target="file:///C:\Documents%20and%20Settings\Mihnea1\sintact%204.0\cache\Legislatie\temp459694\00162677.htm" TargetMode="External"/><Relationship Id="rId17" Type="http://schemas.openxmlformats.org/officeDocument/2006/relationships/hyperlink" Target="file:///C:\Documents%20and%20Settings\Mihnea1\sintact%204.0\cache\Legislatie\temp459694\12039335.htm" TargetMode="External"/><Relationship Id="rId25" Type="http://schemas.openxmlformats.org/officeDocument/2006/relationships/hyperlink" Target="file:///C:\Documents%20and%20Settings\Mihnea1\sintact%204.0\cache\Legislatie\temp459694\00103826.htm" TargetMode="External"/><Relationship Id="rId2" Type="http://schemas.openxmlformats.org/officeDocument/2006/relationships/settings" Target="settings.xml"/><Relationship Id="rId16" Type="http://schemas.openxmlformats.org/officeDocument/2006/relationships/hyperlink" Target="file:///C:\Documents%20and%20Settings\Mihnea1\sintact%204.0\cache\Legislatie\temp459694\12039335.htm" TargetMode="External"/><Relationship Id="rId20" Type="http://schemas.openxmlformats.org/officeDocument/2006/relationships/hyperlink" Target="file:///C:\Documents%20and%20Settings\Mihnea1\sintact%204.0\cache\Legislatie\temp459694\00078665.htm" TargetMode="External"/><Relationship Id="rId29" Type="http://schemas.openxmlformats.org/officeDocument/2006/relationships/hyperlink" Target="file:///C:\Documents%20and%20Settings\Mihnea1\sintact%204.0\cache\Legislatie\temp459694\00169129.htm" TargetMode="External"/><Relationship Id="rId1" Type="http://schemas.openxmlformats.org/officeDocument/2006/relationships/styles" Target="styles.xml"/><Relationship Id="rId6" Type="http://schemas.openxmlformats.org/officeDocument/2006/relationships/hyperlink" Target="file:///C:\Documents%20and%20Settings\Mihnea1\sintact%204.0\cache\Legislatie\temp459694\00167914.htm" TargetMode="External"/><Relationship Id="rId11" Type="http://schemas.openxmlformats.org/officeDocument/2006/relationships/hyperlink" Target="file:///C:\Documents%20and%20Settings\Mihnea1\sintact%204.0\cache\Legislatie\temp459694\00167253.htm" TargetMode="External"/><Relationship Id="rId24" Type="http://schemas.openxmlformats.org/officeDocument/2006/relationships/hyperlink" Target="file:///C:\Documents%20and%20Settings\Mihnea1\sintact%204.0\cache\Legislatie\temp459694\12037451.htm" TargetMode="External"/><Relationship Id="rId32" Type="http://schemas.openxmlformats.org/officeDocument/2006/relationships/theme" Target="theme/theme1.xml"/><Relationship Id="rId5" Type="http://schemas.openxmlformats.org/officeDocument/2006/relationships/hyperlink" Target="file:///C:\Documents%20and%20Settings\Mihnea1\sintact%204.0\cache\Legislatie\temp459694\00154914.htm" TargetMode="External"/><Relationship Id="rId15" Type="http://schemas.openxmlformats.org/officeDocument/2006/relationships/hyperlink" Target="file:///C:\Documents%20and%20Settings\Mihnea1\sintact%204.0\cache\Legislatie\temp459694\12039335.htm" TargetMode="External"/><Relationship Id="rId23" Type="http://schemas.openxmlformats.org/officeDocument/2006/relationships/hyperlink" Target="file:///C:\Documents%20and%20Settings\Mihnea1\sintact%204.0\cache\Legislatie\temp459694\12032419.htm" TargetMode="External"/><Relationship Id="rId28" Type="http://schemas.openxmlformats.org/officeDocument/2006/relationships/hyperlink" Target="file:///C:\Documents%20and%20Settings\Mihnea1\sintact%204.0\cache\Legislatie\temp459694\00167253.htm" TargetMode="External"/><Relationship Id="rId10" Type="http://schemas.openxmlformats.org/officeDocument/2006/relationships/hyperlink" Target="file:///C:\Documents%20and%20Settings\Mihnea1\sintact%204.0\cache\Legislatie\temp459694\12037451.htm" TargetMode="External"/><Relationship Id="rId19" Type="http://schemas.openxmlformats.org/officeDocument/2006/relationships/hyperlink" Target="file:///C:\Documents%20and%20Settings\Mihnea1\sintact%204.0\cache\Legislatie\temp459694\00075875.htm" TargetMode="External"/><Relationship Id="rId31" Type="http://schemas.openxmlformats.org/officeDocument/2006/relationships/fontTable" Target="fontTable.xml"/><Relationship Id="rId4" Type="http://schemas.openxmlformats.org/officeDocument/2006/relationships/hyperlink" Target="file:///C:\Documents%20and%20Settings\Mihnea1\sintact%204.0\cache\Legislatie\temp459694\00153221.htm" TargetMode="External"/><Relationship Id="rId9" Type="http://schemas.openxmlformats.org/officeDocument/2006/relationships/hyperlink" Target="file:///C:\Documents%20and%20Settings\Mihnea1\sintact%204.0\cache\Legislatie\temp459694\12037451.htm" TargetMode="External"/><Relationship Id="rId14" Type="http://schemas.openxmlformats.org/officeDocument/2006/relationships/hyperlink" Target="file:///C:\Documents%20and%20Settings\Mihnea1\sintact%204.0\cache\Legislatie\temp459694\00075875.htm" TargetMode="External"/><Relationship Id="rId22" Type="http://schemas.openxmlformats.org/officeDocument/2006/relationships/hyperlink" Target="file:///C:\Documents%20and%20Settings\Mihnea1\sintact%204.0\cache\Legislatie\temp459694\00080588.htm" TargetMode="External"/><Relationship Id="rId27" Type="http://schemas.openxmlformats.org/officeDocument/2006/relationships/hyperlink" Target="file:///C:\Documents%20and%20Settings\Mihnea1\sintact%204.0\cache\Legislatie\temp459694\00169129.htm" TargetMode="External"/><Relationship Id="rId30" Type="http://schemas.openxmlformats.org/officeDocument/2006/relationships/hyperlink" Target="file:///C:\Documents%20and%20Settings\Mihnea1\sintact%204.0\cache\Legislatie\temp459694\1202581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18</Pages>
  <Words>5715</Words>
  <Characters>32578</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CNIPMMR</Company>
  <LinksUpToDate>false</LinksUpToDate>
  <CharactersWithSpaces>38217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Mihnea1</dc:creator>
  <cp:keywords/>
  <dc:description/>
  <cp:lastModifiedBy>Mihnea1</cp:lastModifiedBy>
  <cp:revision>3</cp:revision>
  <dcterms:created xsi:type="dcterms:W3CDTF">2015-09-09T09:46:00Z</dcterms:created>
  <dcterms:modified xsi:type="dcterms:W3CDTF">2015-09-09T10:33:00Z</dcterms:modified>
</cp:coreProperties>
</file>