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38" w:rsidRPr="00854E88" w:rsidRDefault="003D1638" w:rsidP="00836351">
      <w:pPr>
        <w:spacing w:line="360" w:lineRule="auto"/>
        <w:jc w:val="center"/>
        <w:rPr>
          <w:b/>
          <w:sz w:val="24"/>
          <w:lang w:val="ro-RO"/>
        </w:rPr>
      </w:pPr>
      <w:bookmarkStart w:id="0" w:name="_GoBack"/>
      <w:bookmarkEnd w:id="0"/>
      <w:r w:rsidRPr="00854E88">
        <w:rPr>
          <w:b/>
          <w:sz w:val="24"/>
          <w:lang w:val="ro-RO"/>
        </w:rPr>
        <w:t>NOTĂ DE FUNDAMENTARE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1207"/>
        <w:gridCol w:w="700"/>
        <w:gridCol w:w="700"/>
        <w:gridCol w:w="700"/>
        <w:gridCol w:w="700"/>
        <w:gridCol w:w="1019"/>
      </w:tblGrid>
      <w:tr w:rsidR="003D1638" w:rsidRPr="00854E88" w:rsidTr="00460D72">
        <w:tc>
          <w:tcPr>
            <w:tcW w:w="9463" w:type="dxa"/>
            <w:gridSpan w:val="7"/>
            <w:shd w:val="clear" w:color="auto" w:fill="auto"/>
          </w:tcPr>
          <w:p w:rsidR="003D1638" w:rsidRPr="00854E88" w:rsidRDefault="003D1638" w:rsidP="00460D72">
            <w:pPr>
              <w:spacing w:line="360" w:lineRule="auto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1</w:t>
            </w:r>
          </w:p>
          <w:p w:rsidR="00097BC0" w:rsidRPr="00854E88" w:rsidRDefault="00B557CB" w:rsidP="00414359">
            <w:pPr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bCs/>
                <w:sz w:val="24"/>
                <w:lang w:val="ro-RO"/>
              </w:rPr>
              <w:t xml:space="preserve">Proiect de Hotărâre a Guvernului </w:t>
            </w:r>
            <w:r w:rsidRPr="00854E88">
              <w:rPr>
                <w:b/>
                <w:sz w:val="24"/>
                <w:lang w:val="ro-RO"/>
              </w:rPr>
              <w:t xml:space="preserve">pentru modificarea Hotărârii Guvernului nr. 1094/2009 privind condiţiile introducerii pe piaţă a generatoarelor de aerosoli, cu modificările și completările ulterioare </w:t>
            </w:r>
          </w:p>
        </w:tc>
      </w:tr>
      <w:tr w:rsidR="003D1638" w:rsidRPr="00854E88" w:rsidTr="00460D72">
        <w:tc>
          <w:tcPr>
            <w:tcW w:w="9463" w:type="dxa"/>
            <w:gridSpan w:val="7"/>
            <w:shd w:val="clear" w:color="auto" w:fill="auto"/>
          </w:tcPr>
          <w:p w:rsidR="003D1638" w:rsidRPr="00854E88" w:rsidRDefault="003D1638" w:rsidP="00460D72">
            <w:pPr>
              <w:spacing w:line="360" w:lineRule="auto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a 2-a</w:t>
            </w:r>
          </w:p>
          <w:p w:rsidR="003D1638" w:rsidRPr="00854E88" w:rsidRDefault="003D1638" w:rsidP="00460D72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Motivul emiterii actului normativ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8D3EE8">
            <w:pPr>
              <w:spacing w:before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1. Descrierea situaţiei actuale</w:t>
            </w:r>
          </w:p>
          <w:p w:rsidR="00B557CB" w:rsidRPr="001540E6" w:rsidRDefault="00B557CB" w:rsidP="00B557CB">
            <w:pPr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Domeniul </w:t>
            </w:r>
            <w:r w:rsidRPr="00854E88">
              <w:rPr>
                <w:bCs/>
                <w:sz w:val="24"/>
                <w:lang w:val="ro-RO"/>
              </w:rPr>
              <w:t xml:space="preserve">generatoarelor de aerosoli </w:t>
            </w:r>
            <w:r w:rsidRPr="00854E88">
              <w:rPr>
                <w:sz w:val="24"/>
                <w:lang w:val="ro-RO"/>
              </w:rPr>
              <w:t xml:space="preserve">este reglementat la nivel comunitar prin </w:t>
            </w:r>
            <w:r w:rsidRPr="00854E88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Directiva 75/324/CEE a Consiliului </w:t>
            </w:r>
            <w:r w:rsidR="001540E6" w:rsidRPr="001540E6">
              <w:rPr>
                <w:bCs/>
                <w:color w:val="000000"/>
                <w:sz w:val="24"/>
              </w:rPr>
              <w:t>privind apropierea legislațiilor statelor membre referitoare la generatoarele de aerosoli</w:t>
            </w:r>
          </w:p>
          <w:p w:rsidR="00B557CB" w:rsidRPr="00854E88" w:rsidRDefault="00B557CB" w:rsidP="00B557CB">
            <w:pPr>
              <w:jc w:val="both"/>
              <w:rPr>
                <w:bCs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 </w:t>
            </w:r>
          </w:p>
          <w:p w:rsidR="00B557CB" w:rsidRPr="00AE21FA" w:rsidRDefault="00B557CB" w:rsidP="00B557CB">
            <w:pPr>
              <w:jc w:val="both"/>
              <w:rPr>
                <w:rFonts w:eastAsia="EUAlbertina-Bold-Identity-H"/>
                <w:bCs/>
                <w:i/>
                <w:sz w:val="24"/>
                <w:lang w:val="ro-RO"/>
              </w:rPr>
            </w:pPr>
            <w:r w:rsidRPr="00854E88">
              <w:rPr>
                <w:rFonts w:eastAsia="EUAlbertina-Bold-Identity-H"/>
                <w:bCs/>
                <w:sz w:val="24"/>
                <w:lang w:val="ro-RO"/>
              </w:rPr>
              <w:t xml:space="preserve">Prevederile </w:t>
            </w:r>
            <w:r w:rsidRPr="00854E88">
              <w:rPr>
                <w:rStyle w:val="Strong"/>
                <w:b w:val="0"/>
                <w:sz w:val="24"/>
                <w:bdr w:val="none" w:sz="0" w:space="0" w:color="auto" w:frame="1"/>
                <w:lang w:val="ro-RO"/>
              </w:rPr>
              <w:t xml:space="preserve">Directivei </w:t>
            </w:r>
            <w:r w:rsidRPr="00854E88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75/324/CEE </w:t>
            </w:r>
            <w:r w:rsidRPr="00854E88">
              <w:rPr>
                <w:rFonts w:eastAsia="EUAlbertina-Bold-Identity-H"/>
                <w:bCs/>
                <w:sz w:val="24"/>
                <w:lang w:val="ro-RO"/>
              </w:rPr>
              <w:t xml:space="preserve">au fost transpuse în legislaţia naţională prin </w:t>
            </w:r>
            <w:r w:rsidRPr="00AE21FA">
              <w:rPr>
                <w:i/>
                <w:sz w:val="24"/>
                <w:lang w:val="ro-RO"/>
              </w:rPr>
              <w:t>Hotărârea Guvernului nr. 1094</w:t>
            </w:r>
            <w:r w:rsidRPr="00AE21FA">
              <w:rPr>
                <w:bCs/>
                <w:i/>
                <w:sz w:val="24"/>
                <w:lang w:val="ro-RO"/>
              </w:rPr>
              <w:t xml:space="preserve"> din 30 septembrie 2009 privind condițiile introducerii pe piață a generatoarelor de aerosoli, cu modificările și completările ulterioare</w:t>
            </w:r>
            <w:r w:rsidRPr="00AE21FA">
              <w:rPr>
                <w:bCs/>
                <w:sz w:val="24"/>
                <w:lang w:val="ro-RO"/>
              </w:rPr>
              <w:t>.</w:t>
            </w:r>
          </w:p>
          <w:p w:rsidR="00B557CB" w:rsidRPr="00854E88" w:rsidRDefault="00B557CB" w:rsidP="00B557CB">
            <w:pPr>
              <w:jc w:val="both"/>
              <w:rPr>
                <w:rFonts w:eastAsia="EUAlbertina-Bold-Identity-H"/>
                <w:bCs/>
                <w:i/>
                <w:sz w:val="24"/>
                <w:lang w:val="ro-RO"/>
              </w:rPr>
            </w:pPr>
          </w:p>
          <w:p w:rsidR="00B557CB" w:rsidRPr="00854E88" w:rsidRDefault="00B557CB" w:rsidP="00B557CB">
            <w:pPr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În 22 noiembrie 2016, la nivel comunitar, a fost publicată în Jurna</w:t>
            </w:r>
            <w:r w:rsidR="0007566C">
              <w:rPr>
                <w:sz w:val="24"/>
                <w:lang w:val="ro-RO"/>
              </w:rPr>
              <w:t>lul Oficial al Uniunii Europene</w:t>
            </w:r>
            <w:r w:rsidRPr="00854E88">
              <w:rPr>
                <w:sz w:val="24"/>
                <w:lang w:val="ro-RO"/>
              </w:rPr>
              <w:t xml:space="preserve"> </w:t>
            </w:r>
            <w:r w:rsidRPr="00854E88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Directiva (UE) 2016/2037 a Comisiei din 21 noiembrie 2016 de modificare a Directivei 75/324/CEE a Consiliului în ceea ce privește presiunea maximă permisă a generatoarelor de aerosoli și în vederea adaptării dispozițiilor privind etichetarea la Regulamentul (CE) nr. 1272/2008 al Parlamentului European și al Consiliului privind clasificarea, etichetarea și ambalarea substanțelor și a amestecurilor</w:t>
            </w:r>
            <w:r w:rsidR="00AE21F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, iar în 25 februarie 2017 a fost publicată în Jurna</w:t>
            </w:r>
            <w:r w:rsidR="000756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lul Oficial al Uniunii Europene</w:t>
            </w:r>
            <w:r w:rsidR="00AE21F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AE21FA" w:rsidRPr="002B3EB7">
              <w:rPr>
                <w:bCs/>
                <w:color w:val="000000"/>
                <w:sz w:val="24"/>
              </w:rPr>
              <w:t>Rectificare</w:t>
            </w:r>
            <w:r w:rsidR="00AE21FA">
              <w:rPr>
                <w:bCs/>
                <w:color w:val="000000"/>
              </w:rPr>
              <w:t>a</w:t>
            </w:r>
            <w:r w:rsidR="00AE21FA" w:rsidRPr="002B3EB7">
              <w:rPr>
                <w:bCs/>
                <w:color w:val="000000"/>
                <w:sz w:val="24"/>
              </w:rPr>
              <w:t xml:space="preserve"> la Directiva (UE) 2016/2037 a Comisiei din 21 noiembrie 2016 de modificarea Directivei 75/324/CEE a Consiliului în ceea ce privește presiunea maximă permisăa generatoarelor de aerosoli și în vederea adaptării dispozițiilor privind etichetarea laRegulamentul (CE) nr. 1272/2008 al Parlamentului European și al Consiliului privind clasificarea,etichetarea și ambalarea substanțelor și a amestecurilor</w:t>
            </w:r>
            <w:r w:rsidR="00AE21FA">
              <w:rPr>
                <w:bCs/>
                <w:color w:val="000000"/>
                <w:sz w:val="24"/>
              </w:rPr>
              <w:t>.</w:t>
            </w:r>
          </w:p>
          <w:p w:rsidR="00B557CB" w:rsidRPr="00854E88" w:rsidRDefault="00B557CB" w:rsidP="00B557CB">
            <w:pPr>
              <w:pStyle w:val="Default"/>
              <w:jc w:val="both"/>
              <w:rPr>
                <w:rFonts w:ascii="Times New Roman" w:eastAsia="EUAlbertina-Bold-Identity-H" w:hAnsi="Times New Roman" w:cs="Times New Roman"/>
                <w:bCs/>
                <w:color w:val="auto"/>
                <w:lang w:val="ro-RO"/>
              </w:rPr>
            </w:pPr>
          </w:p>
          <w:p w:rsidR="00B557CB" w:rsidRPr="00854E88" w:rsidRDefault="00B557CB" w:rsidP="00B557CB">
            <w:pPr>
              <w:autoSpaceDE w:val="0"/>
              <w:autoSpaceDN w:val="0"/>
              <w:adjustRightInd w:val="0"/>
              <w:jc w:val="both"/>
              <w:rPr>
                <w:rFonts w:eastAsia="EUAlbertina-Bold-Identity-H"/>
                <w:bCs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Statele membre trebuie să adopte şi să publice actul normativ de transpunere a prevederilor Directivei </w:t>
            </w:r>
            <w:r w:rsidRPr="00854E88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2016/2037</w:t>
            </w:r>
            <w:r w:rsidRPr="00854E88">
              <w:rPr>
                <w:bCs/>
                <w:sz w:val="24"/>
                <w:lang w:val="ro-RO"/>
              </w:rPr>
              <w:t xml:space="preserve">/UE </w:t>
            </w:r>
            <w:r w:rsidRPr="00854E88">
              <w:rPr>
                <w:rFonts w:eastAsia="EUAlbertina-Bold-Identity-H"/>
                <w:bCs/>
                <w:sz w:val="24"/>
                <w:lang w:val="ro-RO"/>
              </w:rPr>
              <w:t xml:space="preserve">până la 12 decembrie 2017. </w:t>
            </w:r>
          </w:p>
          <w:p w:rsidR="00B557CB" w:rsidRPr="00854E88" w:rsidRDefault="00B557CB" w:rsidP="00B557CB">
            <w:pPr>
              <w:autoSpaceDE w:val="0"/>
              <w:autoSpaceDN w:val="0"/>
              <w:adjustRightInd w:val="0"/>
              <w:jc w:val="both"/>
              <w:rPr>
                <w:rFonts w:eastAsia="EUAlbertina-Bold-Identity-H"/>
                <w:bCs/>
                <w:sz w:val="24"/>
                <w:lang w:val="ro-RO"/>
              </w:rPr>
            </w:pPr>
          </w:p>
          <w:p w:rsidR="00460D72" w:rsidRPr="00854E88" w:rsidRDefault="00B557CB" w:rsidP="0007566C">
            <w:pPr>
              <w:jc w:val="both"/>
              <w:rPr>
                <w:bCs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Pe cale de consecinţă, pentru a asigura transpunerea în legislaţia naţională a Directivei </w:t>
            </w:r>
            <w:r w:rsidRPr="00854E88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2016/2037</w:t>
            </w:r>
            <w:r w:rsidRPr="00854E88">
              <w:rPr>
                <w:rFonts w:eastAsia="EUAlbertina-Bold-Identity-H"/>
                <w:bCs/>
                <w:sz w:val="24"/>
                <w:lang w:val="ro-RO"/>
              </w:rPr>
              <w:t xml:space="preserve">/UE </w:t>
            </w:r>
            <w:r w:rsidRPr="00854E88">
              <w:rPr>
                <w:sz w:val="24"/>
                <w:lang w:val="ro-RO"/>
              </w:rPr>
              <w:t xml:space="preserve">a fost necesară elaborarea prezentului proiect de Hotărâre a </w:t>
            </w:r>
            <w:r w:rsidRPr="0007566C">
              <w:rPr>
                <w:sz w:val="24"/>
                <w:lang w:val="ro-RO"/>
              </w:rPr>
              <w:t>Guvernului</w:t>
            </w:r>
            <w:r w:rsidR="0007566C" w:rsidRPr="0007566C">
              <w:rPr>
                <w:sz w:val="24"/>
                <w:lang w:val="ro-RO"/>
              </w:rPr>
              <w:t xml:space="preserve"> pentru modificarea Hotărârii Guvernului nr. 1094/2009 privind condiţiile introducerii pe piaţă a generatoarelor de aerosoli</w:t>
            </w:r>
            <w:r w:rsidRPr="0007566C">
              <w:rPr>
                <w:bCs/>
                <w:sz w:val="24"/>
                <w:lang w:val="ro-RO"/>
              </w:rPr>
              <w:t>.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8D3EE8">
            <w:pPr>
              <w:spacing w:before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2. Schimbări preconizate</w:t>
            </w:r>
          </w:p>
          <w:p w:rsidR="00B557CB" w:rsidRDefault="00480065" w:rsidP="00B557CB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Schimb</w:t>
            </w:r>
            <w:r w:rsidR="0007566C">
              <w:rPr>
                <w:sz w:val="24"/>
                <w:lang w:val="ro-RO"/>
              </w:rPr>
              <w:t>ă</w:t>
            </w:r>
            <w:r>
              <w:rPr>
                <w:sz w:val="24"/>
                <w:lang w:val="ro-RO"/>
              </w:rPr>
              <w:t>rile vizeaz</w:t>
            </w:r>
            <w:r w:rsidR="00385CC0">
              <w:rPr>
                <w:sz w:val="24"/>
                <w:lang w:val="ro-RO"/>
              </w:rPr>
              <w:t>ă</w:t>
            </w:r>
            <w:r>
              <w:rPr>
                <w:sz w:val="24"/>
                <w:lang w:val="ro-RO"/>
              </w:rPr>
              <w:t xml:space="preserve"> anexa la </w:t>
            </w:r>
            <w:r w:rsidR="001540E6" w:rsidRPr="001540E6">
              <w:rPr>
                <w:sz w:val="24"/>
                <w:lang w:val="ro-RO"/>
              </w:rPr>
              <w:t>Hotărârea Guvernului</w:t>
            </w:r>
            <w:r>
              <w:rPr>
                <w:sz w:val="24"/>
                <w:lang w:val="ro-RO"/>
              </w:rPr>
              <w:t xml:space="preserve"> nr. 1094/2009</w:t>
            </w:r>
            <w:r w:rsidR="00385CC0">
              <w:rPr>
                <w:sz w:val="24"/>
                <w:lang w:val="ro-RO"/>
              </w:rPr>
              <w:t>, respectiv:</w:t>
            </w:r>
          </w:p>
          <w:p w:rsidR="00385CC0" w:rsidRPr="00854E88" w:rsidRDefault="00385CC0" w:rsidP="00B557CB">
            <w:pPr>
              <w:jc w:val="both"/>
              <w:rPr>
                <w:sz w:val="24"/>
                <w:lang w:val="ro-RO"/>
              </w:rPr>
            </w:pPr>
          </w:p>
          <w:p w:rsidR="00994629" w:rsidRPr="00994629" w:rsidRDefault="00B557CB" w:rsidP="001540E6">
            <w:pPr>
              <w:pStyle w:val="NormalWeb"/>
              <w:numPr>
                <w:ilvl w:val="0"/>
                <w:numId w:val="16"/>
              </w:numPr>
              <w:spacing w:before="150" w:beforeAutospacing="0" w:after="150" w:afterAutospacing="0" w:line="250" w:lineRule="atLeast"/>
              <w:ind w:left="459" w:right="525"/>
              <w:jc w:val="both"/>
              <w:textAlignment w:val="baseline"/>
              <w:rPr>
                <w:rFonts w:ascii="Tahoma" w:hAnsi="Tahoma" w:cs="Tahoma"/>
                <w:sz w:val="24"/>
                <w:szCs w:val="16"/>
              </w:rPr>
            </w:pPr>
            <w:r w:rsidRPr="00854E88">
              <w:rPr>
                <w:sz w:val="24"/>
              </w:rPr>
              <w:t xml:space="preserve">S-a modificat textul de la pct. </w:t>
            </w:r>
            <w:r w:rsidR="00480065">
              <w:rPr>
                <w:sz w:val="24"/>
              </w:rPr>
              <w:t xml:space="preserve">2, subpunctul </w:t>
            </w:r>
            <w:r w:rsidRPr="00854E88">
              <w:rPr>
                <w:sz w:val="24"/>
              </w:rPr>
              <w:t>2.</w:t>
            </w:r>
            <w:r w:rsidR="00480065" w:rsidRPr="00854E88" w:rsidDel="00480065">
              <w:rPr>
                <w:sz w:val="24"/>
              </w:rPr>
              <w:t xml:space="preserve"> </w:t>
            </w:r>
            <w:r w:rsidR="00480065">
              <w:rPr>
                <w:sz w:val="24"/>
              </w:rPr>
              <w:t xml:space="preserve">2 </w:t>
            </w:r>
            <w:r w:rsidR="001540E6">
              <w:rPr>
                <w:sz w:val="24"/>
              </w:rPr>
              <w:t>p</w:t>
            </w:r>
            <w:r w:rsidR="00480065">
              <w:rPr>
                <w:sz w:val="24"/>
              </w:rPr>
              <w:t>entru alinierea la prevederile Regulamentului (UE) nr. 487/2013</w:t>
            </w:r>
            <w:r w:rsidR="00385CC0">
              <w:rPr>
                <w:sz w:val="24"/>
              </w:rPr>
              <w:t xml:space="preserve"> al Comisiei din 8 mai 2013 de modificare, în vederea adaptării la progresul tehnic și științific</w:t>
            </w:r>
            <w:r w:rsidR="0007566C">
              <w:rPr>
                <w:sz w:val="24"/>
              </w:rPr>
              <w:t>,</w:t>
            </w:r>
            <w:r w:rsidR="00385CC0">
              <w:rPr>
                <w:sz w:val="24"/>
              </w:rPr>
              <w:t xml:space="preserve"> a Regulamentului (CE) 1272/2008 al Parlamentului European și al Consiliului privind clasificarea, etichetarea și ambalarea substanțelor și amestecurilor.  </w:t>
            </w:r>
          </w:p>
          <w:p w:rsidR="00130230" w:rsidRDefault="00B557CB" w:rsidP="001540E6">
            <w:pPr>
              <w:pStyle w:val="NormalWeb"/>
              <w:numPr>
                <w:ilvl w:val="0"/>
                <w:numId w:val="16"/>
              </w:numPr>
              <w:spacing w:before="150" w:beforeAutospacing="0" w:after="150" w:afterAutospacing="0" w:line="250" w:lineRule="atLeast"/>
              <w:ind w:left="459" w:right="525"/>
              <w:jc w:val="both"/>
              <w:textAlignment w:val="baseline"/>
              <w:rPr>
                <w:rFonts w:ascii="Tahoma" w:hAnsi="Tahoma" w:cs="Tahoma"/>
                <w:sz w:val="24"/>
                <w:szCs w:val="16"/>
              </w:rPr>
            </w:pPr>
            <w:r w:rsidRPr="00854E88">
              <w:rPr>
                <w:sz w:val="24"/>
              </w:rPr>
              <w:t xml:space="preserve">S-a modificat textul de la pct. 3.1.2 </w:t>
            </w:r>
            <w:r w:rsidR="0007566C">
              <w:rPr>
                <w:sz w:val="24"/>
              </w:rPr>
              <w:t>, î</w:t>
            </w:r>
            <w:r w:rsidR="00480065">
              <w:rPr>
                <w:sz w:val="24"/>
              </w:rPr>
              <w:t>n sensul c</w:t>
            </w:r>
            <w:r w:rsidR="001540E6">
              <w:rPr>
                <w:sz w:val="24"/>
              </w:rPr>
              <w:t>ă</w:t>
            </w:r>
            <w:r w:rsidR="00480065">
              <w:rPr>
                <w:sz w:val="24"/>
              </w:rPr>
              <w:t xml:space="preserve">, </w:t>
            </w:r>
            <w:r w:rsidR="00CD2BE5">
              <w:rPr>
                <w:sz w:val="24"/>
              </w:rPr>
              <w:t>urmare</w:t>
            </w:r>
            <w:r w:rsidR="00480065">
              <w:rPr>
                <w:sz w:val="24"/>
              </w:rPr>
              <w:t xml:space="preserve"> progresului tehnologic,  s-a </w:t>
            </w:r>
            <w:r w:rsidR="00480065">
              <w:rPr>
                <w:sz w:val="24"/>
              </w:rPr>
              <w:lastRenderedPageBreak/>
              <w:t>majorat presiunea  maxim</w:t>
            </w:r>
            <w:r w:rsidR="001540E6">
              <w:rPr>
                <w:sz w:val="24"/>
              </w:rPr>
              <w:t>ă</w:t>
            </w:r>
            <w:r w:rsidR="00480065">
              <w:rPr>
                <w:sz w:val="24"/>
              </w:rPr>
              <w:t xml:space="preserve"> admis</w:t>
            </w:r>
            <w:r w:rsidR="001540E6">
              <w:rPr>
                <w:sz w:val="24"/>
              </w:rPr>
              <w:t>ă</w:t>
            </w:r>
            <w:r w:rsidR="00480065">
              <w:rPr>
                <w:sz w:val="24"/>
              </w:rPr>
              <w:t xml:space="preserve"> a generatoarelor de aerosoli, f</w:t>
            </w:r>
            <w:r w:rsidR="001540E6">
              <w:rPr>
                <w:sz w:val="24"/>
              </w:rPr>
              <w:t>ă</w:t>
            </w:r>
            <w:r w:rsidR="00480065">
              <w:rPr>
                <w:sz w:val="24"/>
              </w:rPr>
              <w:t>r</w:t>
            </w:r>
            <w:r w:rsidR="001540E6">
              <w:rPr>
                <w:sz w:val="24"/>
              </w:rPr>
              <w:t>ă</w:t>
            </w:r>
            <w:r w:rsidR="00480065">
              <w:rPr>
                <w:sz w:val="24"/>
              </w:rPr>
              <w:t xml:space="preserve"> a fi afectat</w:t>
            </w:r>
            <w:r w:rsidR="001540E6">
              <w:rPr>
                <w:sz w:val="24"/>
              </w:rPr>
              <w:t>ă</w:t>
            </w:r>
            <w:r w:rsidR="0007566C">
              <w:rPr>
                <w:sz w:val="24"/>
              </w:rPr>
              <w:t xml:space="preserve"> siguranț</w:t>
            </w:r>
            <w:r w:rsidR="00480065">
              <w:rPr>
                <w:sz w:val="24"/>
              </w:rPr>
              <w:t>a acestora.</w:t>
            </w:r>
            <w:r w:rsidR="00385CC0">
              <w:rPr>
                <w:sz w:val="24"/>
              </w:rPr>
              <w:t xml:space="preserve">  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AB0FF9">
            <w:pPr>
              <w:spacing w:before="120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lastRenderedPageBreak/>
              <w:t>3</w:t>
            </w:r>
            <w:r w:rsidRPr="00854E88">
              <w:rPr>
                <w:sz w:val="24"/>
                <w:lang w:val="ro-RO"/>
              </w:rPr>
              <w:t xml:space="preserve">. </w:t>
            </w:r>
            <w:r w:rsidRPr="00854E88">
              <w:rPr>
                <w:b/>
                <w:sz w:val="24"/>
                <w:lang w:val="ro-RO"/>
              </w:rPr>
              <w:t>Alte</w:t>
            </w:r>
            <w:r w:rsidRPr="00854E88">
              <w:rPr>
                <w:sz w:val="24"/>
                <w:lang w:val="ro-RO"/>
              </w:rPr>
              <w:t xml:space="preserve"> </w:t>
            </w:r>
            <w:r w:rsidRPr="00854E88">
              <w:rPr>
                <w:b/>
                <w:sz w:val="24"/>
                <w:lang w:val="ro-RO"/>
              </w:rPr>
              <w:t>informaţii</w:t>
            </w:r>
            <w:r w:rsidRPr="00854E88">
              <w:rPr>
                <w:sz w:val="24"/>
                <w:lang w:val="ro-RO"/>
              </w:rPr>
              <w:t xml:space="preserve"> </w:t>
            </w:r>
          </w:p>
          <w:p w:rsidR="00460D72" w:rsidRPr="00854E88" w:rsidRDefault="00460D72" w:rsidP="00AB0FF9">
            <w:pPr>
              <w:spacing w:before="12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3D1638" w:rsidRPr="00854E88" w:rsidTr="00460D72">
        <w:tc>
          <w:tcPr>
            <w:tcW w:w="9463" w:type="dxa"/>
            <w:gridSpan w:val="7"/>
            <w:shd w:val="clear" w:color="auto" w:fill="auto"/>
          </w:tcPr>
          <w:p w:rsidR="003D1638" w:rsidRPr="00854E88" w:rsidRDefault="003D1638" w:rsidP="00460D72">
            <w:pPr>
              <w:spacing w:line="360" w:lineRule="auto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a 3-a</w:t>
            </w:r>
          </w:p>
          <w:p w:rsidR="003D1638" w:rsidRPr="00854E88" w:rsidRDefault="003D1638" w:rsidP="00460D72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Impactul socioeconomic al proiectului de act normativ</w:t>
            </w:r>
          </w:p>
        </w:tc>
      </w:tr>
      <w:tr w:rsidR="00460D72" w:rsidRPr="00854E88" w:rsidTr="00414359">
        <w:trPr>
          <w:trHeight w:val="1019"/>
        </w:trPr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BA7567">
            <w:pPr>
              <w:spacing w:before="120"/>
              <w:ind w:right="288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1. Impactul macroeconomic</w:t>
            </w:r>
          </w:p>
          <w:p w:rsidR="00460D72" w:rsidRPr="00854E88" w:rsidRDefault="00414359" w:rsidP="00BA7567">
            <w:pPr>
              <w:spacing w:before="120"/>
              <w:ind w:right="288"/>
              <w:jc w:val="both"/>
              <w:rPr>
                <w:sz w:val="24"/>
              </w:rPr>
            </w:pPr>
            <w:r w:rsidRPr="00854E88">
              <w:rPr>
                <w:sz w:val="24"/>
              </w:rPr>
              <w:t>Proiectul de act normativ nu se referă la acest subiect.</w:t>
            </w:r>
          </w:p>
        </w:tc>
      </w:tr>
      <w:tr w:rsidR="00460D72" w:rsidRPr="00854E88" w:rsidTr="00414359">
        <w:trPr>
          <w:trHeight w:val="977"/>
        </w:trPr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460D72">
            <w:pPr>
              <w:spacing w:before="120" w:after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1</w:t>
            </w:r>
            <w:r w:rsidRPr="00854E88">
              <w:rPr>
                <w:b/>
                <w:sz w:val="24"/>
                <w:vertAlign w:val="superscript"/>
                <w:lang w:val="ro-RO"/>
              </w:rPr>
              <w:t xml:space="preserve">1 </w:t>
            </w:r>
            <w:r w:rsidRPr="00854E88">
              <w:rPr>
                <w:b/>
                <w:sz w:val="24"/>
                <w:lang w:val="ro-RO"/>
              </w:rPr>
              <w:t>Impactul asupra mediului concurenţial şi domeniul ajutoarelor de stat</w:t>
            </w:r>
          </w:p>
          <w:p w:rsidR="00460D72" w:rsidRPr="00854E88" w:rsidRDefault="00460D72" w:rsidP="00460D72">
            <w:pPr>
              <w:spacing w:before="120"/>
              <w:ind w:right="288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C12963">
            <w:pPr>
              <w:spacing w:before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2. Impactul asupra mediului de afaceri</w:t>
            </w:r>
          </w:p>
          <w:p w:rsidR="00460D72" w:rsidRPr="00854E88" w:rsidRDefault="00414359" w:rsidP="00414359">
            <w:pPr>
              <w:spacing w:before="12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60D72" w:rsidRPr="00854E88" w:rsidTr="00B557CB">
        <w:trPr>
          <w:trHeight w:val="955"/>
        </w:trPr>
        <w:tc>
          <w:tcPr>
            <w:tcW w:w="9463" w:type="dxa"/>
            <w:gridSpan w:val="7"/>
            <w:shd w:val="clear" w:color="auto" w:fill="auto"/>
          </w:tcPr>
          <w:p w:rsidR="00EE496F" w:rsidRPr="00854E88" w:rsidRDefault="00EE496F" w:rsidP="003E5C03">
            <w:pPr>
              <w:tabs>
                <w:tab w:val="left" w:pos="3960"/>
              </w:tabs>
              <w:jc w:val="both"/>
              <w:rPr>
                <w:b/>
                <w:bCs/>
                <w:sz w:val="24"/>
              </w:rPr>
            </w:pPr>
          </w:p>
          <w:p w:rsidR="00460D72" w:rsidRPr="00854E88" w:rsidRDefault="00460D72" w:rsidP="003E5C03">
            <w:pPr>
              <w:tabs>
                <w:tab w:val="left" w:pos="3960"/>
              </w:tabs>
              <w:jc w:val="both"/>
              <w:rPr>
                <w:b/>
                <w:bCs/>
                <w:sz w:val="24"/>
              </w:rPr>
            </w:pPr>
            <w:r w:rsidRPr="00854E88">
              <w:rPr>
                <w:b/>
                <w:bCs/>
                <w:sz w:val="24"/>
              </w:rPr>
              <w:t>2</w:t>
            </w:r>
            <w:r w:rsidRPr="00854E88">
              <w:rPr>
                <w:b/>
                <w:bCs/>
                <w:sz w:val="24"/>
                <w:vertAlign w:val="superscript"/>
              </w:rPr>
              <w:t>1</w:t>
            </w:r>
            <w:r w:rsidRPr="00854E88">
              <w:rPr>
                <w:b/>
                <w:bCs/>
                <w:sz w:val="24"/>
              </w:rPr>
              <w:t>.Impactul asupra sarcinilor administrative</w:t>
            </w:r>
          </w:p>
          <w:p w:rsidR="00EE496F" w:rsidRPr="00854E88" w:rsidRDefault="00B557CB" w:rsidP="003F1385">
            <w:pPr>
              <w:ind w:right="282"/>
              <w:jc w:val="both"/>
              <w:rPr>
                <w:sz w:val="24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EE496F" w:rsidRPr="00854E88" w:rsidRDefault="00EE496F" w:rsidP="00460D72">
            <w:pPr>
              <w:tabs>
                <w:tab w:val="left" w:pos="3960"/>
              </w:tabs>
              <w:jc w:val="both"/>
              <w:rPr>
                <w:b/>
                <w:bCs/>
                <w:sz w:val="24"/>
              </w:rPr>
            </w:pPr>
          </w:p>
          <w:p w:rsidR="00460D72" w:rsidRPr="00854E88" w:rsidRDefault="00460D72" w:rsidP="00EE496F">
            <w:pPr>
              <w:tabs>
                <w:tab w:val="left" w:pos="396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 w:rsidRPr="00854E88">
              <w:rPr>
                <w:b/>
                <w:bCs/>
                <w:sz w:val="24"/>
              </w:rPr>
              <w:t>2</w:t>
            </w:r>
            <w:r w:rsidRPr="00854E88">
              <w:rPr>
                <w:b/>
                <w:bCs/>
                <w:sz w:val="24"/>
                <w:vertAlign w:val="superscript"/>
              </w:rPr>
              <w:t>2</w:t>
            </w:r>
            <w:r w:rsidRPr="00854E88">
              <w:rPr>
                <w:b/>
                <w:bCs/>
                <w:sz w:val="24"/>
              </w:rPr>
              <w:t xml:space="preserve">.Impactul asupra întreprinderilor mici </w:t>
            </w:r>
            <w:r w:rsidR="00995882" w:rsidRPr="00854E88">
              <w:rPr>
                <w:b/>
                <w:bCs/>
                <w:sz w:val="24"/>
              </w:rPr>
              <w:t>ş</w:t>
            </w:r>
            <w:r w:rsidRPr="00854E88">
              <w:rPr>
                <w:b/>
                <w:bCs/>
                <w:sz w:val="24"/>
              </w:rPr>
              <w:t>i mijlocii</w:t>
            </w:r>
          </w:p>
          <w:p w:rsidR="00460D72" w:rsidRPr="00854E88" w:rsidRDefault="00175E27" w:rsidP="00DD0C52">
            <w:pPr>
              <w:ind w:right="284"/>
              <w:jc w:val="both"/>
              <w:rPr>
                <w:sz w:val="24"/>
                <w:lang w:val="ro-RO"/>
              </w:rPr>
            </w:pPr>
            <w:r w:rsidRPr="00854E88">
              <w:rPr>
                <w:bCs/>
                <w:sz w:val="24"/>
              </w:rPr>
              <w:t xml:space="preserve"> </w:t>
            </w:r>
            <w:r w:rsidR="00D30563" w:rsidRPr="00854E88">
              <w:rPr>
                <w:sz w:val="24"/>
                <w:lang w:val="ro-RO"/>
              </w:rPr>
              <w:t>Proiectul de act normativ nu se referă la acest subiect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E93489">
            <w:pPr>
              <w:spacing w:before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3. Impactul social</w:t>
            </w:r>
          </w:p>
          <w:p w:rsidR="00460D72" w:rsidRPr="00854E88" w:rsidRDefault="00460D72" w:rsidP="00E93489">
            <w:pPr>
              <w:spacing w:before="12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E93489">
            <w:pPr>
              <w:spacing w:before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 xml:space="preserve">4. Impactul asupra mediului </w:t>
            </w:r>
          </w:p>
          <w:p w:rsidR="00460D72" w:rsidRPr="00854E88" w:rsidRDefault="00460D72" w:rsidP="00E93489">
            <w:pPr>
              <w:spacing w:before="12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60D72" w:rsidRPr="00854E88" w:rsidTr="0098647D">
        <w:tc>
          <w:tcPr>
            <w:tcW w:w="9463" w:type="dxa"/>
            <w:gridSpan w:val="7"/>
            <w:shd w:val="clear" w:color="auto" w:fill="auto"/>
          </w:tcPr>
          <w:p w:rsidR="00460D72" w:rsidRPr="00854E88" w:rsidRDefault="00460D72" w:rsidP="00E93489">
            <w:pPr>
              <w:spacing w:before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5. Alte informaţii</w:t>
            </w:r>
          </w:p>
          <w:p w:rsidR="00460D72" w:rsidRPr="00854E88" w:rsidRDefault="00460D72" w:rsidP="00E93489">
            <w:pPr>
              <w:spacing w:before="12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3D1638" w:rsidRPr="00854E88" w:rsidTr="00460D72">
        <w:tc>
          <w:tcPr>
            <w:tcW w:w="9463" w:type="dxa"/>
            <w:gridSpan w:val="7"/>
            <w:shd w:val="clear" w:color="auto" w:fill="auto"/>
          </w:tcPr>
          <w:p w:rsidR="003D1638" w:rsidRPr="00854E88" w:rsidRDefault="003D1638" w:rsidP="00460D72">
            <w:pPr>
              <w:spacing w:line="360" w:lineRule="auto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a 4-a</w:t>
            </w:r>
          </w:p>
          <w:p w:rsidR="0019495B" w:rsidRPr="00854E88" w:rsidRDefault="003D1638" w:rsidP="00854E88">
            <w:pPr>
              <w:jc w:val="center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Impactul financiar asupra bugetului general consolidat, atât pe termen scurt, pentru anul curent, cat şi pe termen lung (pe 5 ani)</w:t>
            </w:r>
            <w:r w:rsidR="0019495B" w:rsidRPr="00854E88">
              <w:rPr>
                <w:sz w:val="24"/>
                <w:lang w:val="ro-RO"/>
              </w:rPr>
              <w:t xml:space="preserve"> </w:t>
            </w:r>
          </w:p>
          <w:p w:rsidR="003D1638" w:rsidRPr="00854E88" w:rsidRDefault="0019495B" w:rsidP="00460D72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</w:t>
            </w:r>
            <w:r w:rsidR="00A64B99" w:rsidRPr="00854E88">
              <w:rPr>
                <w:sz w:val="24"/>
                <w:lang w:val="ro-RO"/>
              </w:rPr>
              <w:t xml:space="preserve"> nu are impact asupra bugetului general consolidat. </w:t>
            </w:r>
          </w:p>
        </w:tc>
      </w:tr>
      <w:tr w:rsidR="003D1638" w:rsidRPr="00854E88" w:rsidTr="00460D72">
        <w:tc>
          <w:tcPr>
            <w:tcW w:w="9463" w:type="dxa"/>
            <w:gridSpan w:val="7"/>
            <w:shd w:val="clear" w:color="auto" w:fill="auto"/>
          </w:tcPr>
          <w:p w:rsidR="003D1638" w:rsidRPr="00854E88" w:rsidRDefault="00A64B99" w:rsidP="00EE496F">
            <w:pPr>
              <w:spacing w:line="360" w:lineRule="auto"/>
              <w:jc w:val="right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                                                            </w:t>
            </w:r>
            <w:r w:rsidR="006D58C7" w:rsidRPr="00854E88">
              <w:rPr>
                <w:sz w:val="24"/>
                <w:lang w:val="ro-RO"/>
              </w:rPr>
              <w:t xml:space="preserve">                                                                           </w:t>
            </w:r>
            <w:r w:rsidR="003D1638" w:rsidRPr="00854E88">
              <w:rPr>
                <w:sz w:val="24"/>
                <w:lang w:val="ro-RO"/>
              </w:rPr>
              <w:t xml:space="preserve"> </w:t>
            </w:r>
            <w:r w:rsidR="00EE496F" w:rsidRPr="00854E88">
              <w:rPr>
                <w:sz w:val="24"/>
                <w:lang w:val="ro-RO"/>
              </w:rPr>
              <w:t xml:space="preserve">                        </w:t>
            </w:r>
            <w:r w:rsidR="003D1638" w:rsidRPr="00854E88">
              <w:rPr>
                <w:sz w:val="24"/>
                <w:lang w:val="ro-RO"/>
              </w:rPr>
              <w:t>mii lei -</w:t>
            </w:r>
          </w:p>
        </w:tc>
      </w:tr>
      <w:tr w:rsidR="00A73E60" w:rsidRPr="00854E88" w:rsidTr="00097BC0">
        <w:trPr>
          <w:trHeight w:val="625"/>
        </w:trPr>
        <w:tc>
          <w:tcPr>
            <w:tcW w:w="4363" w:type="dxa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Indicatori</w:t>
            </w:r>
          </w:p>
        </w:tc>
        <w:tc>
          <w:tcPr>
            <w:tcW w:w="1169" w:type="dxa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Anul</w:t>
            </w:r>
          </w:p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curent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Următorii</w:t>
            </w:r>
          </w:p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4 ani</w:t>
            </w:r>
          </w:p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987" w:type="dxa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Media</w:t>
            </w:r>
          </w:p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pe 5 ani</w:t>
            </w:r>
          </w:p>
        </w:tc>
      </w:tr>
      <w:tr w:rsidR="00A73E60" w:rsidRPr="00854E88" w:rsidTr="00097BC0">
        <w:tc>
          <w:tcPr>
            <w:tcW w:w="4363" w:type="dxa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3D1638" w:rsidRPr="00854E88" w:rsidRDefault="003D1638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7</w:t>
            </w: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169" w:type="dxa"/>
            <w:shd w:val="clear" w:color="auto" w:fill="auto"/>
          </w:tcPr>
          <w:p w:rsidR="00414359" w:rsidRPr="00854E88" w:rsidRDefault="00414359" w:rsidP="00AB1AEA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AB1AEA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AB1AEA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AB1AEA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B63E4A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2021</w:t>
            </w:r>
          </w:p>
        </w:tc>
        <w:tc>
          <w:tcPr>
            <w:tcW w:w="987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Modificări ale veniturilor bugetare, plus/minus, din care:</w:t>
            </w:r>
          </w:p>
          <w:p w:rsidR="00414359" w:rsidRPr="00854E88" w:rsidRDefault="00414359" w:rsidP="00746C55">
            <w:pPr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 de stat, din acesta:</w:t>
            </w:r>
          </w:p>
          <w:p w:rsidR="00414359" w:rsidRPr="00854E88" w:rsidRDefault="00414359" w:rsidP="00746C55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impozit pe profit</w:t>
            </w:r>
          </w:p>
          <w:p w:rsidR="00414359" w:rsidRPr="00854E88" w:rsidRDefault="00414359" w:rsidP="00746C55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impozit pe venit</w:t>
            </w:r>
          </w:p>
          <w:p w:rsidR="00414359" w:rsidRPr="00854E88" w:rsidRDefault="00414359" w:rsidP="00746C5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bugete locale:</w:t>
            </w:r>
          </w:p>
          <w:p w:rsidR="00414359" w:rsidRPr="00854E88" w:rsidRDefault="00414359" w:rsidP="00746C55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impozit pe profit</w:t>
            </w:r>
          </w:p>
          <w:p w:rsidR="00414359" w:rsidRPr="00854E88" w:rsidRDefault="00414359" w:rsidP="00746C5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bugetul asigurărilor sociale de stat:</w:t>
            </w:r>
          </w:p>
          <w:p w:rsidR="00414359" w:rsidRPr="00854E88" w:rsidRDefault="00414359" w:rsidP="00746C55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contribuţii de asigurări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both"/>
              <w:rPr>
                <w:sz w:val="24"/>
                <w:lang w:val="ro-RO"/>
              </w:rPr>
            </w:pP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autoSpaceDE w:val="0"/>
              <w:autoSpaceDN w:val="0"/>
              <w:adjustRightInd w:val="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2. Modificări ale cheltuielilor bugetare plus/minus, din care:</w:t>
            </w:r>
          </w:p>
          <w:p w:rsidR="00414359" w:rsidRPr="00854E88" w:rsidRDefault="00414359" w:rsidP="00746C55">
            <w:pPr>
              <w:numPr>
                <w:ilvl w:val="0"/>
                <w:numId w:val="5"/>
              </w:numPr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 de stat, din acesta:</w:t>
            </w:r>
          </w:p>
          <w:p w:rsidR="00414359" w:rsidRPr="00854E88" w:rsidRDefault="00414359" w:rsidP="00746C55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cheltuieli de personal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ind w:left="36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(ii) bunuri şi servicii</w:t>
            </w:r>
          </w:p>
          <w:p w:rsidR="00414359" w:rsidRPr="00854E88" w:rsidRDefault="00414359" w:rsidP="00746C55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bugete locale:</w:t>
            </w:r>
          </w:p>
          <w:p w:rsidR="00414359" w:rsidRPr="00854E88" w:rsidRDefault="00414359" w:rsidP="00746C55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cheltuieli de personal</w:t>
            </w:r>
          </w:p>
          <w:p w:rsidR="00414359" w:rsidRPr="00854E88" w:rsidRDefault="00414359" w:rsidP="00746C55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bunuri şi servicii</w:t>
            </w:r>
          </w:p>
          <w:p w:rsidR="00414359" w:rsidRPr="00854E88" w:rsidRDefault="00414359" w:rsidP="00746C55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bugetul asigurărilor sociale de stat:</w:t>
            </w:r>
          </w:p>
          <w:p w:rsidR="00414359" w:rsidRPr="00854E88" w:rsidRDefault="00414359" w:rsidP="00746C55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ind w:hanging="270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cheltuieli de personal</w:t>
            </w:r>
          </w:p>
          <w:p w:rsidR="00414359" w:rsidRPr="00854E88" w:rsidRDefault="00414359" w:rsidP="00746C55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ind w:hanging="270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bunuri şi servicii</w:t>
            </w:r>
          </w:p>
        </w:tc>
        <w:tc>
          <w:tcPr>
            <w:tcW w:w="1169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rPr>
                <w:sz w:val="24"/>
                <w:lang w:val="ro-RO"/>
              </w:rPr>
            </w:pPr>
          </w:p>
        </w:tc>
        <w:tc>
          <w:tcPr>
            <w:tcW w:w="987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rPr>
                <w:sz w:val="24"/>
                <w:lang w:val="ro-RO"/>
              </w:rPr>
            </w:pP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autoSpaceDE w:val="0"/>
              <w:autoSpaceDN w:val="0"/>
              <w:adjustRightInd w:val="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3. Impact financiar, plus/minus, din care:</w:t>
            </w:r>
          </w:p>
          <w:p w:rsidR="00414359" w:rsidRPr="00854E88" w:rsidRDefault="00414359" w:rsidP="00746C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 de stat</w:t>
            </w:r>
          </w:p>
          <w:p w:rsidR="00414359" w:rsidRPr="00854E88" w:rsidRDefault="00414359" w:rsidP="00746C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bugete locale</w:t>
            </w:r>
          </w:p>
        </w:tc>
        <w:tc>
          <w:tcPr>
            <w:tcW w:w="1169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987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autoSpaceDE w:val="0"/>
              <w:autoSpaceDN w:val="0"/>
              <w:adjustRightInd w:val="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4. </w:t>
            </w:r>
            <w:bookmarkStart w:id="1" w:name="OLE_LINK1"/>
            <w:bookmarkStart w:id="2" w:name="OLE_LINK2"/>
            <w:r w:rsidRPr="00854E88">
              <w:rPr>
                <w:sz w:val="24"/>
                <w:lang w:val="ro-RO"/>
              </w:rPr>
              <w:t>Propuneri pentru acoperirea creşterii cheltuielilor bugetare</w:t>
            </w:r>
            <w:bookmarkEnd w:id="1"/>
            <w:bookmarkEnd w:id="2"/>
          </w:p>
        </w:tc>
        <w:tc>
          <w:tcPr>
            <w:tcW w:w="5100" w:type="dxa"/>
            <w:gridSpan w:val="6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both"/>
              <w:rPr>
                <w:sz w:val="24"/>
                <w:lang w:val="ro-RO"/>
              </w:rPr>
            </w:pP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autoSpaceDE w:val="0"/>
              <w:autoSpaceDN w:val="0"/>
              <w:adjustRightInd w:val="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5. Propuneri pentru a compensa reducerea veniturilor bugetare</w:t>
            </w:r>
          </w:p>
        </w:tc>
        <w:tc>
          <w:tcPr>
            <w:tcW w:w="1169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987" w:type="dxa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autoSpaceDE w:val="0"/>
              <w:autoSpaceDN w:val="0"/>
              <w:adjustRightInd w:val="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jc w:val="both"/>
              <w:rPr>
                <w:sz w:val="24"/>
                <w:lang w:val="ro-RO"/>
              </w:rPr>
            </w:pPr>
          </w:p>
        </w:tc>
      </w:tr>
      <w:tr w:rsidR="00414359" w:rsidRPr="00854E88" w:rsidTr="00097BC0">
        <w:tc>
          <w:tcPr>
            <w:tcW w:w="4363" w:type="dxa"/>
            <w:shd w:val="clear" w:color="auto" w:fill="auto"/>
          </w:tcPr>
          <w:p w:rsidR="00414359" w:rsidRPr="00854E88" w:rsidRDefault="00414359" w:rsidP="00746C5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7. Alte informaţii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lang w:val="ro-RO"/>
              </w:rPr>
            </w:pPr>
            <w:r w:rsidRPr="00854E88">
              <w:rPr>
                <w:sz w:val="24"/>
              </w:rPr>
              <w:t>Nu sunt</w:t>
            </w:r>
          </w:p>
        </w:tc>
        <w:tc>
          <w:tcPr>
            <w:tcW w:w="5100" w:type="dxa"/>
            <w:gridSpan w:val="6"/>
            <w:shd w:val="clear" w:color="auto" w:fill="auto"/>
          </w:tcPr>
          <w:p w:rsidR="00414359" w:rsidRPr="00854E88" w:rsidRDefault="00414359" w:rsidP="00746C55">
            <w:pPr>
              <w:spacing w:line="360" w:lineRule="auto"/>
              <w:rPr>
                <w:sz w:val="24"/>
                <w:lang w:val="ro-RO"/>
              </w:rPr>
            </w:pPr>
          </w:p>
        </w:tc>
      </w:tr>
      <w:tr w:rsidR="00414359" w:rsidRPr="00854E88" w:rsidTr="00460D72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A64B99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a 5-a</w:t>
            </w:r>
          </w:p>
          <w:p w:rsidR="00414359" w:rsidRPr="00854E88" w:rsidRDefault="00414359" w:rsidP="00A64B99">
            <w:pPr>
              <w:spacing w:line="360" w:lineRule="auto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Efectele proiectului de act normativ asupra legislaţiei în vigoare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7E03CD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1. Măsuri normative necesare pentru aplicarea prevederilor  proiectului de act normativ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lang w:val="ro-RO"/>
              </w:rPr>
            </w:pPr>
            <w:r w:rsidRPr="00854E88">
              <w:rPr>
                <w:i/>
                <w:sz w:val="24"/>
                <w:lang w:val="ro-RO"/>
              </w:rPr>
              <w:t>a) acte normative în vigoare ce vor fi modificate sau abrogate, ca urmare a intrării în vigoare a proiectului de act normativ;       </w:t>
            </w:r>
          </w:p>
          <w:p w:rsidR="00414359" w:rsidRPr="00854E88" w:rsidRDefault="00B557CB" w:rsidP="00B557C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lang w:val="ro-RO"/>
              </w:rPr>
            </w:pPr>
            <w:r w:rsidRPr="00854E88">
              <w:rPr>
                <w:sz w:val="24"/>
              </w:rPr>
              <w:t>Nu este cazul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lang w:val="ro-RO"/>
              </w:rPr>
            </w:pPr>
            <w:r w:rsidRPr="00854E88">
              <w:rPr>
                <w:i/>
                <w:sz w:val="24"/>
                <w:lang w:val="ro-RO"/>
              </w:rPr>
              <w:t xml:space="preserve">b) acte normative ce urmează a fi elaborate în vederea implementării noilor dispoziţii. </w:t>
            </w:r>
          </w:p>
          <w:p w:rsidR="00414359" w:rsidRPr="00854E88" w:rsidRDefault="00DD0C52" w:rsidP="00805CAB">
            <w:pPr>
              <w:autoSpaceDE w:val="0"/>
              <w:autoSpaceDN w:val="0"/>
              <w:adjustRightInd w:val="0"/>
              <w:jc w:val="both"/>
              <w:rPr>
                <w:sz w:val="24"/>
                <w:lang w:val="ro-RO" w:eastAsia="ro-RO"/>
              </w:rPr>
            </w:pPr>
            <w:r w:rsidRPr="00854E88">
              <w:rPr>
                <w:sz w:val="24"/>
                <w:lang w:val="ro-RO" w:eastAsia="ro-RO"/>
              </w:rPr>
              <w:t>Nu este cazul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D80B7A">
            <w:pPr>
              <w:pStyle w:val="BodyText"/>
              <w:tabs>
                <w:tab w:val="num" w:pos="1080"/>
              </w:tabs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4E88">
              <w:rPr>
                <w:rFonts w:ascii="Times New Roman" w:hAnsi="Times New Roman"/>
                <w:sz w:val="24"/>
                <w:szCs w:val="24"/>
                <w:lang w:val="ro-RO"/>
              </w:rPr>
              <w:t>1^1. Compatibilitatea proiectului de act normativ cu legislaţia în domeniul achiziţiilor publice.</w:t>
            </w:r>
          </w:p>
          <w:p w:rsidR="00414359" w:rsidRPr="00854E88" w:rsidRDefault="00414359" w:rsidP="00A636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9C1B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lastRenderedPageBreak/>
              <w:t>2. Conformitatea proiectului de act normativ cu legislaţia comunitară în cazul proiectelor ce transpun prevederi comunitare  </w:t>
            </w:r>
          </w:p>
          <w:p w:rsidR="00414359" w:rsidRPr="00854E88" w:rsidRDefault="00B557CB" w:rsidP="00D30563">
            <w:pPr>
              <w:pStyle w:val="CM1"/>
              <w:spacing w:before="120" w:after="120"/>
              <w:jc w:val="both"/>
              <w:rPr>
                <w:rFonts w:ascii="Times New Roman" w:hAnsi="Times New Roman"/>
                <w:lang w:val="ro-RO"/>
              </w:rPr>
            </w:pPr>
            <w:r w:rsidRPr="00854E88">
              <w:rPr>
                <w:rFonts w:ascii="Times New Roman" w:hAnsi="Times New Roman"/>
                <w:lang w:val="ro-RO"/>
              </w:rPr>
              <w:t xml:space="preserve">Prezentul proiect de hotărâre este conform cu Directiva </w:t>
            </w:r>
            <w:r w:rsidRPr="00854E88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2016/2037/UE a Comisiei din 21 noiembrie 2016 de modificare a Directivei 75/324/CEE a Consiliului în ceea ce privește presiunea maximă permisă a generatoarelor de aerosoli și în vederea adaptării dispozițiilor privind etichetarea la Regulamentul (CE) nr. 1272/2008 al Parlamentului European și al Consiliului privind clasificarea, etichetarea și ambalarea substanțelor și a amestecurilor</w:t>
            </w:r>
            <w:r w:rsidRPr="00854E88">
              <w:rPr>
                <w:rFonts w:ascii="Times New Roman" w:hAnsi="Times New Roman"/>
                <w:lang w:val="ro-RO"/>
              </w:rPr>
              <w:t>, publicată în Jurnalul Oficial al Uniunii Europene (JOUE), seria L, nr. 314 din 22 noiembrie 2016.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9C1B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3. Măsuri normative necesare aplicării directe a actelor normative comunitare  </w:t>
            </w:r>
          </w:p>
          <w:p w:rsidR="00414359" w:rsidRPr="00854E88" w:rsidRDefault="00B557CB" w:rsidP="009C1B29">
            <w:pPr>
              <w:spacing w:before="120" w:after="12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Nu este cazul.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9C1B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4. Hotărâri ale Curţii de Justiţie a Uniunii Europene      </w:t>
            </w:r>
          </w:p>
          <w:p w:rsidR="00414359" w:rsidRPr="00854E88" w:rsidRDefault="00414359" w:rsidP="009C1B29">
            <w:pPr>
              <w:spacing w:before="120" w:after="120" w:line="360" w:lineRule="auto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14359" w:rsidRPr="00854E88" w:rsidTr="0098647D">
        <w:trPr>
          <w:trHeight w:val="777"/>
        </w:trPr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9C1B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 xml:space="preserve">5. </w:t>
            </w:r>
            <w:r w:rsidRPr="00854E88">
              <w:rPr>
                <w:b/>
                <w:bCs/>
                <w:sz w:val="24"/>
              </w:rPr>
              <w:t>Alte acte normative şi/sau documente internaţionale din care decurg angajamente, făcându-se referire la un anume acord, o anume rezoluţie sau recomandare internaţională ori la alt document al unei organizaţii internaţionale:</w:t>
            </w:r>
          </w:p>
          <w:p w:rsidR="00414359" w:rsidRPr="00854E88" w:rsidRDefault="00414359" w:rsidP="009C1B29">
            <w:pPr>
              <w:spacing w:before="120" w:after="120"/>
              <w:rPr>
                <w:b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</w:t>
            </w:r>
            <w:r w:rsidRPr="00854E88">
              <w:rPr>
                <w:b/>
                <w:sz w:val="24"/>
                <w:lang w:val="ro-RO"/>
              </w:rPr>
              <w:t>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B64DC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6. Alte informaţii</w:t>
            </w:r>
          </w:p>
          <w:p w:rsidR="00414359" w:rsidRPr="00854E88" w:rsidRDefault="00414359" w:rsidP="00B64DC0">
            <w:pPr>
              <w:spacing w:before="120" w:after="120"/>
              <w:rPr>
                <w:sz w:val="24"/>
                <w:lang w:val="ro-RO"/>
              </w:rPr>
            </w:pPr>
            <w:r w:rsidRPr="00854E88">
              <w:rPr>
                <w:sz w:val="24"/>
              </w:rPr>
              <w:t>Nu sunt</w:t>
            </w:r>
            <w:r w:rsidRPr="00854E88">
              <w:rPr>
                <w:sz w:val="24"/>
                <w:lang w:val="ro-RO"/>
              </w:rPr>
              <w:t>.</w:t>
            </w:r>
          </w:p>
        </w:tc>
      </w:tr>
      <w:tr w:rsidR="00414359" w:rsidRPr="00854E88" w:rsidTr="00460D72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0A5B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a 6-a</w:t>
            </w:r>
          </w:p>
          <w:p w:rsidR="00414359" w:rsidRPr="00854E88" w:rsidRDefault="00414359" w:rsidP="000A5B97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Consultările efectuate în vederea elaborării proiectului de act normativ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A13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1. Informaţii privind procesul de consultare cu organizaţii neguvernamentale, institute de cercetare şi alte organisme implicate</w:t>
            </w:r>
          </w:p>
          <w:p w:rsidR="00414359" w:rsidRPr="00854E88" w:rsidRDefault="00B557CB" w:rsidP="001C09B6">
            <w:pPr>
              <w:pStyle w:val="Heading2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lang w:val="ro-RO" w:eastAsia="ro-RO"/>
              </w:rPr>
            </w:pPr>
            <w:r w:rsidRPr="00854E88">
              <w:rPr>
                <w:b w:val="0"/>
                <w:sz w:val="24"/>
                <w:szCs w:val="24"/>
                <w:lang w:val="ro-RO" w:eastAsia="ro-RO"/>
              </w:rPr>
              <w:t xml:space="preserve">La elaborarea proiectului de act normativ au fost consultate: </w:t>
            </w:r>
            <w:r w:rsidRPr="00854E88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>Uniunea Româna a Producătorilor de Cosmetice şi Detergenţi</w:t>
            </w:r>
            <w:r w:rsidRPr="00854E88">
              <w:rPr>
                <w:rStyle w:val="apple-converted-space"/>
                <w:b w:val="0"/>
                <w:sz w:val="24"/>
                <w:szCs w:val="24"/>
                <w:shd w:val="clear" w:color="auto" w:fill="FFFFFF"/>
                <w:lang w:val="ro-RO" w:eastAsia="ro-RO"/>
              </w:rPr>
              <w:t xml:space="preserve"> - </w:t>
            </w:r>
            <w:r w:rsidRPr="00854E88">
              <w:rPr>
                <w:b w:val="0"/>
                <w:bCs w:val="0"/>
                <w:sz w:val="24"/>
                <w:szCs w:val="24"/>
                <w:shd w:val="clear" w:color="auto" w:fill="FFFFFF"/>
                <w:lang w:val="ro-RO" w:eastAsia="ro-RO"/>
              </w:rPr>
              <w:t>RUCODEM</w:t>
            </w:r>
            <w:r w:rsidRPr="00854E88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 xml:space="preserve"> </w:t>
            </w:r>
            <w:r w:rsidRPr="00854E88">
              <w:rPr>
                <w:b w:val="0"/>
                <w:sz w:val="24"/>
                <w:szCs w:val="24"/>
                <w:bdr w:val="none" w:sz="0" w:space="0" w:color="auto" w:frame="1"/>
                <w:lang w:val="ro-RO" w:eastAsia="ro-RO"/>
              </w:rPr>
              <w:t>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A13F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2 Fundamentarea alegerii organizaţiilor cu care a avut loc consultarea, precum şi a modului în care activitatea acestor organizaţii este legată de obiectul proiectului de act normativ</w:t>
            </w:r>
            <w:r w:rsidRPr="00854E88">
              <w:rPr>
                <w:sz w:val="24"/>
                <w:lang w:val="ro-RO"/>
              </w:rPr>
              <w:t xml:space="preserve">. </w:t>
            </w:r>
          </w:p>
          <w:p w:rsidR="00414359" w:rsidRPr="00854E88" w:rsidRDefault="00B557CB" w:rsidP="0007566C">
            <w:pPr>
              <w:pStyle w:val="Heading2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  <w:lang w:val="ro-RO" w:eastAsia="ro-RO"/>
              </w:rPr>
            </w:pPr>
            <w:r w:rsidRPr="00854E88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>RUCODEM este asociația producătorilor de detergenţi şi/sau cosmetice</w:t>
            </w:r>
            <w:r w:rsidR="00332776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 xml:space="preserve">, </w:t>
            </w:r>
            <w:r w:rsidR="0007566C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 xml:space="preserve">mare parte a produselor comercializate </w:t>
            </w:r>
            <w:r w:rsidR="00AF258E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 xml:space="preserve">de membrii RUCODEM </w:t>
            </w:r>
            <w:r w:rsidR="0007566C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>fiind</w:t>
            </w:r>
            <w:r w:rsidR="00332776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 xml:space="preserve"> ambalate </w:t>
            </w:r>
            <w:r w:rsidR="0007566C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>î</w:t>
            </w:r>
            <w:r w:rsidR="00332776">
              <w:rPr>
                <w:b w:val="0"/>
                <w:sz w:val="24"/>
                <w:szCs w:val="24"/>
                <w:shd w:val="clear" w:color="auto" w:fill="FFFFFF"/>
                <w:lang w:val="ro-RO" w:eastAsia="ro-RO"/>
              </w:rPr>
              <w:t>n generatoare de aerosoli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70412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3. Consultarile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  <w:p w:rsidR="00414359" w:rsidRPr="00854E88" w:rsidRDefault="00414359" w:rsidP="0070412E">
            <w:pPr>
              <w:tabs>
                <w:tab w:val="left" w:pos="4745"/>
              </w:tabs>
              <w:spacing w:before="120" w:after="12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70412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lastRenderedPageBreak/>
              <w:t>4.Consultarile desfăşurate în cadrul consiliilor interministeriale, în conformitate cu prevederile Hotărârii Guvernului nr. 750/2005 privind constituirea consiliilor interministeriale permanente</w:t>
            </w:r>
          </w:p>
          <w:p w:rsidR="00414359" w:rsidRPr="00854E88" w:rsidRDefault="00414359" w:rsidP="0070412E">
            <w:pPr>
              <w:spacing w:before="120" w:after="12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70412E">
            <w:pPr>
              <w:autoSpaceDE w:val="0"/>
              <w:autoSpaceDN w:val="0"/>
              <w:adjustRightInd w:val="0"/>
              <w:spacing w:before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5. Informaţii privind avizarea către: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a) Consiliul Legislativ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b) Consiliul Suprem de Apărare a Tarii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c) Consiliul Economic şi Social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d) Consiliul Concurentei</w:t>
            </w:r>
          </w:p>
          <w:p w:rsidR="00414359" w:rsidRPr="00854E88" w:rsidRDefault="00414359" w:rsidP="00746C5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e) Curtea de Conturi</w:t>
            </w:r>
          </w:p>
          <w:p w:rsidR="00414359" w:rsidRPr="00854E88" w:rsidRDefault="00414359" w:rsidP="0070412E">
            <w:pPr>
              <w:spacing w:before="12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În cadrul procesului de adoptare, acest act normativ va fi avizat de Consiliul Legislativ.</w:t>
            </w:r>
          </w:p>
        </w:tc>
      </w:tr>
      <w:tr w:rsidR="00414359" w:rsidRPr="00854E88" w:rsidTr="0098647D">
        <w:trPr>
          <w:trHeight w:val="705"/>
        </w:trPr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7416B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6. Alte informaţii</w:t>
            </w:r>
          </w:p>
          <w:p w:rsidR="00414359" w:rsidRPr="00854E88" w:rsidRDefault="00414359" w:rsidP="007416B1">
            <w:pPr>
              <w:spacing w:before="120" w:after="12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Nu sunt.</w:t>
            </w:r>
          </w:p>
        </w:tc>
      </w:tr>
      <w:tr w:rsidR="00414359" w:rsidRPr="00854E88" w:rsidTr="00460D72">
        <w:trPr>
          <w:trHeight w:val="1142"/>
        </w:trPr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5928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a 7-a</w:t>
            </w:r>
          </w:p>
          <w:p w:rsidR="00414359" w:rsidRPr="00854E88" w:rsidRDefault="00414359" w:rsidP="00854E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Activităţi de informare publică privind elaborarea şi implementarea</w:t>
            </w:r>
          </w:p>
          <w:p w:rsidR="00414359" w:rsidRPr="00854E88" w:rsidRDefault="00414359" w:rsidP="00854E88">
            <w:pPr>
              <w:jc w:val="center"/>
              <w:rPr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proiectului de act normativ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6943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1. Informarea societăţii civile cu privire la necesitatea elaborării proiectului de act normativ</w:t>
            </w:r>
          </w:p>
          <w:p w:rsidR="00414359" w:rsidRPr="00854E88" w:rsidRDefault="00414359" w:rsidP="004E4186">
            <w:pPr>
              <w:spacing w:before="120" w:after="120"/>
              <w:jc w:val="both"/>
              <w:rPr>
                <w:snapToGrid w:val="0"/>
                <w:sz w:val="24"/>
                <w:lang w:val="ro-RO"/>
              </w:rPr>
            </w:pPr>
            <w:r w:rsidRPr="00854E88">
              <w:rPr>
                <w:snapToGrid w:val="0"/>
                <w:sz w:val="24"/>
                <w:lang w:val="ro-RO"/>
              </w:rPr>
              <w:t>La elaborarea prezentului proiect de hotărâre au fost respectate dispoziţiile Legii nr. 52/2003 privind transparenţa decizională în administraţia publică.</w:t>
            </w:r>
          </w:p>
          <w:p w:rsidR="00414359" w:rsidRPr="00854E88" w:rsidRDefault="00414359" w:rsidP="003013D6">
            <w:pPr>
              <w:spacing w:before="120" w:after="120"/>
              <w:jc w:val="both"/>
              <w:rPr>
                <w:snapToGrid w:val="0"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Proiectul de act normativ a fost publicat pe </w:t>
            </w:r>
            <w:r w:rsidR="003013D6" w:rsidRPr="00854E88">
              <w:rPr>
                <w:sz w:val="24"/>
                <w:lang w:val="ro-RO"/>
              </w:rPr>
              <w:t xml:space="preserve">site-ul Ministerului Economiei </w:t>
            </w:r>
            <w:r w:rsidRPr="00854E88">
              <w:rPr>
                <w:sz w:val="24"/>
                <w:lang w:val="ro-RO"/>
              </w:rPr>
              <w:t xml:space="preserve">la data de </w:t>
            </w:r>
            <w:r w:rsidR="003013D6" w:rsidRPr="00854E88">
              <w:rPr>
                <w:sz w:val="24"/>
                <w:lang w:val="ro-RO"/>
              </w:rPr>
              <w:t>..........</w:t>
            </w:r>
            <w:r w:rsidRPr="00854E88">
              <w:rPr>
                <w:sz w:val="24"/>
                <w:lang w:val="ro-RO"/>
              </w:rPr>
              <w:t>201</w:t>
            </w:r>
            <w:r w:rsidR="003013D6" w:rsidRPr="00854E88">
              <w:rPr>
                <w:sz w:val="24"/>
                <w:lang w:val="ro-RO"/>
              </w:rPr>
              <w:t>7</w:t>
            </w:r>
            <w:r w:rsidRPr="00854E88">
              <w:rPr>
                <w:sz w:val="24"/>
                <w:lang w:val="ro-RO"/>
              </w:rPr>
              <w:t>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6943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  <w:p w:rsidR="00414359" w:rsidRPr="00854E88" w:rsidRDefault="00414359" w:rsidP="006943BD">
            <w:pPr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</w:t>
            </w:r>
            <w:r w:rsidRPr="00854E88">
              <w:rPr>
                <w:b/>
                <w:sz w:val="24"/>
                <w:lang w:val="ro-RO"/>
              </w:rPr>
              <w:t>.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6943B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3.Alte informaţii</w:t>
            </w:r>
          </w:p>
          <w:p w:rsidR="00414359" w:rsidRPr="00854E88" w:rsidRDefault="00414359" w:rsidP="006943BD">
            <w:pPr>
              <w:spacing w:before="120" w:after="120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14359" w:rsidRPr="00854E88" w:rsidTr="00460D72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583F4A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Secţiunea a 8-a Măsuri de implementare</w:t>
            </w:r>
          </w:p>
        </w:tc>
      </w:tr>
      <w:tr w:rsidR="00414359" w:rsidRPr="00854E88" w:rsidTr="0098647D"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583F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>1. Măsurile de punere în aplicare a proiectului de act normativ de către autorităţile administraţiei publice centrale şi/sau locale - înfiinţarea unor noi organisme sau extinderea competentelor instituţiilor existente</w:t>
            </w:r>
          </w:p>
          <w:p w:rsidR="00414359" w:rsidRPr="00854E88" w:rsidRDefault="00414359" w:rsidP="00583F4A">
            <w:pPr>
              <w:spacing w:before="120" w:after="120" w:line="360" w:lineRule="auto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  <w:tr w:rsidR="00414359" w:rsidRPr="00854E88" w:rsidTr="0098647D">
        <w:trPr>
          <w:trHeight w:val="70"/>
        </w:trPr>
        <w:tc>
          <w:tcPr>
            <w:tcW w:w="9463" w:type="dxa"/>
            <w:gridSpan w:val="7"/>
            <w:shd w:val="clear" w:color="auto" w:fill="auto"/>
          </w:tcPr>
          <w:p w:rsidR="00414359" w:rsidRPr="00854E88" w:rsidRDefault="00414359" w:rsidP="00583F4A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 xml:space="preserve">2. Alte informaţii </w:t>
            </w:r>
          </w:p>
          <w:p w:rsidR="00414359" w:rsidRPr="00854E88" w:rsidRDefault="00414359" w:rsidP="00583F4A">
            <w:pPr>
              <w:spacing w:before="120" w:after="120"/>
              <w:jc w:val="both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>Proiectul de act normativ nu se referă la acest subiect.</w:t>
            </w:r>
          </w:p>
        </w:tc>
      </w:tr>
    </w:tbl>
    <w:p w:rsidR="00854E88" w:rsidRPr="00854E88" w:rsidRDefault="00854E88" w:rsidP="00854E88">
      <w:pPr>
        <w:jc w:val="both"/>
        <w:rPr>
          <w:sz w:val="24"/>
          <w:lang w:val="ro-RO"/>
        </w:rPr>
      </w:pPr>
      <w:r w:rsidRPr="00854E88">
        <w:rPr>
          <w:sz w:val="24"/>
          <w:lang w:val="ro-RO"/>
        </w:rPr>
        <w:lastRenderedPageBreak/>
        <w:t xml:space="preserve">Faţă de cele prezentate mai sus, s-a elaborat proiectul de </w:t>
      </w:r>
      <w:r w:rsidRPr="00854E88">
        <w:rPr>
          <w:bCs/>
          <w:sz w:val="24"/>
          <w:lang w:val="ro-RO"/>
        </w:rPr>
        <w:t xml:space="preserve">Hotărâre a Guvernului </w:t>
      </w:r>
      <w:r w:rsidRPr="00854E88">
        <w:rPr>
          <w:sz w:val="24"/>
          <w:lang w:val="ro-RO"/>
        </w:rPr>
        <w:t>pentru modificarea Hotărârii Guvernului nr. 1094/2009 privind condiţiile introducerii pe piaţă a generatoarelor de aerosoli, cu modificările și completările ulterioare, pe care, dacă sunteţi de acord, vă rugăm să îl adoptaţi.</w:t>
      </w:r>
    </w:p>
    <w:p w:rsidR="00230DD2" w:rsidRPr="00854E88" w:rsidRDefault="00230DD2" w:rsidP="00230DD2">
      <w:pPr>
        <w:spacing w:line="360" w:lineRule="auto"/>
        <w:jc w:val="center"/>
        <w:rPr>
          <w:b/>
          <w:sz w:val="24"/>
          <w:lang w:val="ro-RO"/>
        </w:rPr>
      </w:pPr>
    </w:p>
    <w:p w:rsidR="00230DD2" w:rsidRPr="00854E88" w:rsidRDefault="00230DD2" w:rsidP="00230DD2">
      <w:pPr>
        <w:spacing w:line="360" w:lineRule="auto"/>
        <w:jc w:val="center"/>
        <w:rPr>
          <w:b/>
          <w:sz w:val="24"/>
          <w:lang w:val="ro-RO"/>
        </w:rPr>
      </w:pPr>
      <w:r w:rsidRPr="00854E88">
        <w:rPr>
          <w:b/>
          <w:sz w:val="24"/>
          <w:lang w:val="ro-RO"/>
        </w:rPr>
        <w:t>Ministrul economiei</w:t>
      </w:r>
    </w:p>
    <w:p w:rsidR="00230DD2" w:rsidRPr="00854E88" w:rsidRDefault="00AE21FA" w:rsidP="00230DD2">
      <w:pPr>
        <w:spacing w:line="360" w:lineRule="auto"/>
        <w:jc w:val="center"/>
        <w:rPr>
          <w:b/>
          <w:sz w:val="24"/>
          <w:lang w:val="ro-RO"/>
        </w:rPr>
      </w:pPr>
      <w:r>
        <w:rPr>
          <w:sz w:val="24"/>
          <w:lang w:val="ro-RO"/>
        </w:rPr>
        <w:t>Mihai TUDOSE</w:t>
      </w:r>
    </w:p>
    <w:p w:rsidR="00230DD2" w:rsidRPr="00854E88" w:rsidRDefault="00230DD2" w:rsidP="00230DD2">
      <w:pPr>
        <w:spacing w:line="360" w:lineRule="auto"/>
        <w:jc w:val="center"/>
        <w:rPr>
          <w:b/>
          <w:sz w:val="24"/>
          <w:lang w:val="ro-RO"/>
        </w:rPr>
      </w:pPr>
    </w:p>
    <w:p w:rsidR="00230DD2" w:rsidRPr="00854E88" w:rsidRDefault="00230DD2" w:rsidP="00230DD2">
      <w:pPr>
        <w:spacing w:line="360" w:lineRule="auto"/>
        <w:jc w:val="center"/>
        <w:rPr>
          <w:b/>
          <w:sz w:val="24"/>
          <w:u w:val="single"/>
          <w:lang w:val="ro-RO"/>
        </w:rPr>
      </w:pPr>
      <w:r w:rsidRPr="00854E88">
        <w:rPr>
          <w:b/>
          <w:sz w:val="24"/>
          <w:u w:val="single"/>
          <w:lang w:val="ro-RO"/>
        </w:rPr>
        <w:t>AVIZǍM FAVORABIL</w:t>
      </w:r>
    </w:p>
    <w:p w:rsidR="00230DD2" w:rsidRPr="00854E88" w:rsidRDefault="00230DD2" w:rsidP="00230DD2">
      <w:pPr>
        <w:spacing w:line="360" w:lineRule="auto"/>
        <w:jc w:val="center"/>
        <w:rPr>
          <w:b/>
          <w:sz w:val="24"/>
          <w:u w:val="single"/>
          <w:lang w:val="ro-RO"/>
        </w:rPr>
      </w:pPr>
    </w:p>
    <w:p w:rsidR="00230DD2" w:rsidRPr="00854E88" w:rsidRDefault="00230DD2" w:rsidP="00385CC0">
      <w:pPr>
        <w:spacing w:line="360" w:lineRule="auto"/>
        <w:rPr>
          <w:b/>
          <w:sz w:val="24"/>
          <w:u w:val="single"/>
          <w:lang w:val="ro-RO"/>
        </w:rPr>
      </w:pPr>
    </w:p>
    <w:p w:rsidR="00230DD2" w:rsidRPr="00854E88" w:rsidRDefault="00230DD2" w:rsidP="00230DD2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C3C3C"/>
          <w:sz w:val="24"/>
        </w:rPr>
      </w:pPr>
    </w:p>
    <w:p w:rsidR="00230DD2" w:rsidRPr="00854E88" w:rsidRDefault="00230DD2" w:rsidP="00230DD2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C3C3C"/>
          <w:sz w:val="24"/>
        </w:rPr>
      </w:pPr>
    </w:p>
    <w:p w:rsidR="00230DD2" w:rsidRPr="00854E88" w:rsidRDefault="00230DD2" w:rsidP="00230DD2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C3C3C"/>
          <w:sz w:val="24"/>
        </w:rPr>
      </w:pPr>
    </w:p>
    <w:p w:rsidR="00230DD2" w:rsidRPr="00854E88" w:rsidRDefault="00230DD2" w:rsidP="00230DD2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C3C3C"/>
          <w:sz w:val="24"/>
        </w:rPr>
      </w:pPr>
    </w:p>
    <w:tbl>
      <w:tblPr>
        <w:tblW w:w="18096" w:type="dxa"/>
        <w:jc w:val="center"/>
        <w:tblLook w:val="01E0" w:firstRow="1" w:lastRow="1" w:firstColumn="1" w:lastColumn="1" w:noHBand="0" w:noVBand="0"/>
      </w:tblPr>
      <w:tblGrid>
        <w:gridCol w:w="13441"/>
        <w:gridCol w:w="4655"/>
      </w:tblGrid>
      <w:tr w:rsidR="00230DD2" w:rsidRPr="00854E88" w:rsidTr="00F748F0">
        <w:trPr>
          <w:trHeight w:val="1850"/>
          <w:jc w:val="center"/>
        </w:trPr>
        <w:tc>
          <w:tcPr>
            <w:tcW w:w="13441" w:type="dxa"/>
            <w:shd w:val="clear" w:color="auto" w:fill="auto"/>
          </w:tcPr>
          <w:p w:rsidR="00230DD2" w:rsidRPr="00854E88" w:rsidRDefault="00230DD2" w:rsidP="00F748F0">
            <w:pPr>
              <w:tabs>
                <w:tab w:val="left" w:pos="3055"/>
                <w:tab w:val="left" w:pos="3565"/>
                <w:tab w:val="left" w:pos="5053"/>
              </w:tabs>
              <w:spacing w:line="360" w:lineRule="auto"/>
              <w:ind w:left="3268" w:right="-848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 xml:space="preserve">          Ministrul afacerilor externe       </w:t>
            </w:r>
            <w:r w:rsidRPr="00854E88">
              <w:rPr>
                <w:b/>
                <w:sz w:val="24"/>
              </w:rPr>
              <w:t xml:space="preserve">     </w:t>
            </w:r>
            <w:r w:rsidR="00C340A4" w:rsidRPr="00854E88">
              <w:rPr>
                <w:b/>
                <w:sz w:val="24"/>
                <w:lang w:val="ro-RO"/>
              </w:rPr>
              <w:t xml:space="preserve">           </w:t>
            </w:r>
            <w:r w:rsidRPr="00854E88">
              <w:rPr>
                <w:b/>
                <w:sz w:val="24"/>
              </w:rPr>
              <w:t xml:space="preserve">Ministrul delegat pentru afaceri </w:t>
            </w:r>
            <w:r w:rsidRPr="00854E88">
              <w:rPr>
                <w:b/>
                <w:sz w:val="24"/>
                <w:lang w:val="ro-RO"/>
              </w:rPr>
              <w:t xml:space="preserve"> eur</w:t>
            </w:r>
            <w:r w:rsidRPr="00854E88">
              <w:rPr>
                <w:b/>
                <w:sz w:val="24"/>
              </w:rPr>
              <w:t>open</w:t>
            </w:r>
            <w:r w:rsidRPr="00854E88">
              <w:rPr>
                <w:b/>
                <w:sz w:val="24"/>
                <w:lang w:val="ro-RO"/>
              </w:rPr>
              <w:t xml:space="preserve">e  </w:t>
            </w:r>
          </w:p>
          <w:p w:rsidR="00230DD2" w:rsidRPr="00854E88" w:rsidRDefault="00230DD2" w:rsidP="00F748F0">
            <w:pPr>
              <w:pStyle w:val="Heading3"/>
              <w:shd w:val="clear" w:color="auto" w:fill="FFFFFF"/>
              <w:spacing w:before="0" w:after="0"/>
              <w:ind w:left="2987"/>
              <w:textAlignment w:val="baseline"/>
              <w:rPr>
                <w:rFonts w:ascii="Times New Roman" w:hAnsi="Times New Roman"/>
                <w:b w:val="0"/>
                <w:color w:val="3C3C3C"/>
                <w:sz w:val="24"/>
                <w:szCs w:val="24"/>
              </w:rPr>
            </w:pPr>
            <w:r w:rsidRPr="00854E8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</w:t>
            </w:r>
            <w:r w:rsidRPr="00854E8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854E8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    </w:t>
            </w:r>
            <w:r w:rsidRPr="00854E8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Teodor-Viorel </w:t>
            </w:r>
            <w:r w:rsidRPr="00854E8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MELEȘCANU</w:t>
            </w:r>
            <w:r w:rsidRPr="00854E88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                                                 </w:t>
            </w:r>
            <w:hyperlink r:id="rId8" w:history="1">
              <w:r w:rsidRPr="00854E88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bdr w:val="none" w:sz="0" w:space="0" w:color="auto" w:frame="1"/>
                </w:rPr>
                <w:t>Ana BIRCHALL</w:t>
              </w:r>
            </w:hyperlink>
          </w:p>
          <w:p w:rsidR="00230DD2" w:rsidRPr="00854E88" w:rsidRDefault="00230DD2" w:rsidP="00F748F0">
            <w:pPr>
              <w:tabs>
                <w:tab w:val="left" w:pos="3055"/>
                <w:tab w:val="left" w:pos="3565"/>
                <w:tab w:val="left" w:pos="5053"/>
              </w:tabs>
              <w:spacing w:line="360" w:lineRule="auto"/>
              <w:ind w:left="3268" w:right="-848"/>
              <w:rPr>
                <w:sz w:val="24"/>
                <w:lang w:val="ro-RO"/>
              </w:rPr>
            </w:pPr>
            <w:r w:rsidRPr="00854E88">
              <w:rPr>
                <w:sz w:val="24"/>
                <w:lang w:val="ro-RO"/>
              </w:rPr>
              <w:t xml:space="preserve">                           </w:t>
            </w:r>
          </w:p>
          <w:p w:rsidR="00230DD2" w:rsidRDefault="00230DD2" w:rsidP="00F748F0">
            <w:pPr>
              <w:tabs>
                <w:tab w:val="left" w:pos="3055"/>
                <w:tab w:val="left" w:pos="3565"/>
                <w:tab w:val="left" w:pos="5053"/>
              </w:tabs>
              <w:spacing w:line="360" w:lineRule="auto"/>
              <w:ind w:left="3268" w:right="-848"/>
              <w:rPr>
                <w:sz w:val="24"/>
                <w:lang w:val="ro-RO"/>
              </w:rPr>
            </w:pPr>
          </w:p>
          <w:p w:rsidR="002C183E" w:rsidRDefault="002C183E" w:rsidP="00F748F0">
            <w:pPr>
              <w:tabs>
                <w:tab w:val="left" w:pos="3055"/>
                <w:tab w:val="left" w:pos="3565"/>
                <w:tab w:val="left" w:pos="5053"/>
              </w:tabs>
              <w:spacing w:line="360" w:lineRule="auto"/>
              <w:ind w:left="3268" w:right="-848"/>
              <w:rPr>
                <w:sz w:val="24"/>
                <w:lang w:val="ro-RO"/>
              </w:rPr>
            </w:pPr>
          </w:p>
          <w:p w:rsidR="002C183E" w:rsidRPr="00854E88" w:rsidRDefault="002C183E" w:rsidP="00F748F0">
            <w:pPr>
              <w:tabs>
                <w:tab w:val="left" w:pos="3055"/>
                <w:tab w:val="left" w:pos="3565"/>
                <w:tab w:val="left" w:pos="5053"/>
              </w:tabs>
              <w:spacing w:line="360" w:lineRule="auto"/>
              <w:ind w:left="3268" w:right="-848"/>
              <w:rPr>
                <w:sz w:val="24"/>
                <w:lang w:val="ro-RO"/>
              </w:rPr>
            </w:pPr>
          </w:p>
          <w:p w:rsidR="00230DD2" w:rsidRPr="00854E88" w:rsidRDefault="00230DD2" w:rsidP="00F748F0">
            <w:pPr>
              <w:tabs>
                <w:tab w:val="left" w:pos="3055"/>
                <w:tab w:val="left" w:pos="3565"/>
                <w:tab w:val="left" w:pos="5053"/>
              </w:tabs>
              <w:spacing w:line="360" w:lineRule="auto"/>
              <w:ind w:left="3268" w:right="-848"/>
              <w:rPr>
                <w:sz w:val="24"/>
                <w:lang w:val="ro-RO"/>
              </w:rPr>
            </w:pPr>
          </w:p>
          <w:p w:rsidR="00230DD2" w:rsidRPr="00854E88" w:rsidRDefault="00854E88" w:rsidP="00854E88">
            <w:pPr>
              <w:pStyle w:val="Heading3"/>
              <w:shd w:val="clear" w:color="auto" w:fill="FFFFFF"/>
              <w:tabs>
                <w:tab w:val="left" w:pos="312"/>
                <w:tab w:val="left" w:pos="789"/>
                <w:tab w:val="left" w:pos="3264"/>
              </w:tabs>
              <w:spacing w:before="0" w:after="0"/>
              <w:ind w:right="-108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</w:t>
            </w:r>
            <w:r w:rsidR="00230DD2" w:rsidRPr="00854E88">
              <w:rPr>
                <w:rFonts w:ascii="Times New Roman" w:hAnsi="Times New Roman"/>
                <w:sz w:val="24"/>
                <w:szCs w:val="24"/>
                <w:lang w:val="ro-RO"/>
              </w:rPr>
              <w:t>Ministrul justiției</w:t>
            </w:r>
          </w:p>
          <w:p w:rsidR="00230DD2" w:rsidRPr="00854E88" w:rsidRDefault="00AE21FA" w:rsidP="00854E88">
            <w:pPr>
              <w:ind w:left="2987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Tudorel TOADER</w:t>
            </w:r>
          </w:p>
        </w:tc>
        <w:tc>
          <w:tcPr>
            <w:tcW w:w="4655" w:type="dxa"/>
            <w:shd w:val="clear" w:color="auto" w:fill="auto"/>
          </w:tcPr>
          <w:p w:rsidR="00230DD2" w:rsidRPr="00854E88" w:rsidRDefault="00230DD2" w:rsidP="00F748F0">
            <w:pPr>
              <w:spacing w:line="360" w:lineRule="auto"/>
              <w:rPr>
                <w:b/>
                <w:sz w:val="24"/>
                <w:lang w:val="ro-RO"/>
              </w:rPr>
            </w:pPr>
          </w:p>
          <w:p w:rsidR="00230DD2" w:rsidRPr="00854E88" w:rsidRDefault="00230DD2" w:rsidP="00F748F0">
            <w:pPr>
              <w:spacing w:line="360" w:lineRule="auto"/>
              <w:rPr>
                <w:b/>
                <w:sz w:val="24"/>
                <w:lang w:val="ro-RO"/>
              </w:rPr>
            </w:pPr>
            <w:r w:rsidRPr="00854E88">
              <w:rPr>
                <w:b/>
                <w:sz w:val="24"/>
                <w:lang w:val="ro-RO"/>
              </w:rPr>
              <w:t xml:space="preserve">                          </w:t>
            </w:r>
          </w:p>
          <w:p w:rsidR="00230DD2" w:rsidRPr="00854E88" w:rsidRDefault="00230DD2" w:rsidP="00F748F0">
            <w:pPr>
              <w:spacing w:line="360" w:lineRule="auto"/>
              <w:jc w:val="center"/>
              <w:rPr>
                <w:b/>
                <w:sz w:val="24"/>
                <w:lang w:val="ro-RO"/>
              </w:rPr>
            </w:pPr>
          </w:p>
        </w:tc>
      </w:tr>
    </w:tbl>
    <w:p w:rsidR="002B24C1" w:rsidRPr="00854E88" w:rsidRDefault="002B24C1" w:rsidP="00C55568">
      <w:pPr>
        <w:jc w:val="both"/>
        <w:rPr>
          <w:sz w:val="24"/>
          <w:lang w:val="ro-RO"/>
        </w:rPr>
      </w:pPr>
    </w:p>
    <w:sectPr w:rsidR="002B24C1" w:rsidRPr="00854E88" w:rsidSect="002C183E">
      <w:footerReference w:type="even" r:id="rId9"/>
      <w:footerReference w:type="default" r:id="rId10"/>
      <w:pgSz w:w="11907" w:h="16840" w:code="9"/>
      <w:pgMar w:top="1985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A1" w:rsidRDefault="00BE2AA1">
      <w:r>
        <w:separator/>
      </w:r>
    </w:p>
  </w:endnote>
  <w:endnote w:type="continuationSeparator" w:id="0">
    <w:p w:rsidR="00BE2AA1" w:rsidRDefault="00BE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96" w:rsidRDefault="00130230" w:rsidP="008B7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9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996" w:rsidRDefault="000E4996" w:rsidP="001C1F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CC" w:rsidRDefault="00130230" w:rsidP="002F651F">
    <w:pPr>
      <w:pStyle w:val="Footer"/>
      <w:framePr w:wrap="around" w:vAnchor="text" w:hAnchor="margin" w:xAlign="center" w:y="-154"/>
      <w:rPr>
        <w:rStyle w:val="PageNumber"/>
      </w:rPr>
    </w:pPr>
    <w:r>
      <w:rPr>
        <w:rStyle w:val="PageNumber"/>
      </w:rPr>
      <w:fldChar w:fldCharType="begin"/>
    </w:r>
    <w:r w:rsidR="008B7A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D20">
      <w:rPr>
        <w:rStyle w:val="PageNumber"/>
        <w:noProof/>
      </w:rPr>
      <w:t>4</w:t>
    </w:r>
    <w:r>
      <w:rPr>
        <w:rStyle w:val="PageNumber"/>
      </w:rPr>
      <w:fldChar w:fldCharType="end"/>
    </w:r>
  </w:p>
  <w:p w:rsidR="000E4996" w:rsidRDefault="000E4996" w:rsidP="001C1F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A1" w:rsidRDefault="00BE2AA1">
      <w:r>
        <w:separator/>
      </w:r>
    </w:p>
  </w:footnote>
  <w:footnote w:type="continuationSeparator" w:id="0">
    <w:p w:rsidR="00BE2AA1" w:rsidRDefault="00BE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 w15:restartNumberingAfterBreak="0">
    <w:nsid w:val="01DB5B70"/>
    <w:multiLevelType w:val="hybridMultilevel"/>
    <w:tmpl w:val="182004C0"/>
    <w:lvl w:ilvl="0" w:tplc="6FACACD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7E7B1E"/>
    <w:multiLevelType w:val="hybridMultilevel"/>
    <w:tmpl w:val="1BEEF4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FB08F7D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D59DA"/>
    <w:multiLevelType w:val="hybridMultilevel"/>
    <w:tmpl w:val="49969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25994"/>
    <w:multiLevelType w:val="multilevel"/>
    <w:tmpl w:val="82300B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4561B"/>
    <w:multiLevelType w:val="hybridMultilevel"/>
    <w:tmpl w:val="5162AED6"/>
    <w:lvl w:ilvl="0" w:tplc="DF401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C09F3"/>
    <w:multiLevelType w:val="hybridMultilevel"/>
    <w:tmpl w:val="DD6C1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B12DB"/>
    <w:multiLevelType w:val="multilevel"/>
    <w:tmpl w:val="3C7AA74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440A7"/>
    <w:multiLevelType w:val="multilevel"/>
    <w:tmpl w:val="ED9AC81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5"/>
  </w:num>
  <w:num w:numId="9">
    <w:abstractNumId w:val="0"/>
  </w:num>
  <w:num w:numId="10">
    <w:abstractNumId w:val="9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B"/>
    <w:rsid w:val="00001256"/>
    <w:rsid w:val="00003020"/>
    <w:rsid w:val="000059BB"/>
    <w:rsid w:val="00007726"/>
    <w:rsid w:val="00007A8A"/>
    <w:rsid w:val="00010608"/>
    <w:rsid w:val="00013261"/>
    <w:rsid w:val="00014A52"/>
    <w:rsid w:val="000156F8"/>
    <w:rsid w:val="00017BE4"/>
    <w:rsid w:val="000201F7"/>
    <w:rsid w:val="00025810"/>
    <w:rsid w:val="0002627D"/>
    <w:rsid w:val="00027A08"/>
    <w:rsid w:val="00034BB4"/>
    <w:rsid w:val="0003541D"/>
    <w:rsid w:val="00035436"/>
    <w:rsid w:val="0004471D"/>
    <w:rsid w:val="00044F53"/>
    <w:rsid w:val="0004553B"/>
    <w:rsid w:val="00052826"/>
    <w:rsid w:val="00060FD2"/>
    <w:rsid w:val="00061B28"/>
    <w:rsid w:val="0006777E"/>
    <w:rsid w:val="00070E07"/>
    <w:rsid w:val="00071FD7"/>
    <w:rsid w:val="00072A74"/>
    <w:rsid w:val="0007566C"/>
    <w:rsid w:val="00090B3C"/>
    <w:rsid w:val="000950AE"/>
    <w:rsid w:val="00096A7D"/>
    <w:rsid w:val="00097BC0"/>
    <w:rsid w:val="000A0A1E"/>
    <w:rsid w:val="000A46F9"/>
    <w:rsid w:val="000A4C4B"/>
    <w:rsid w:val="000A5B97"/>
    <w:rsid w:val="000B1032"/>
    <w:rsid w:val="000B19C9"/>
    <w:rsid w:val="000B30F8"/>
    <w:rsid w:val="000B37D4"/>
    <w:rsid w:val="000C5418"/>
    <w:rsid w:val="000C6533"/>
    <w:rsid w:val="000C7288"/>
    <w:rsid w:val="000C7DDE"/>
    <w:rsid w:val="000D1CA8"/>
    <w:rsid w:val="000D4F63"/>
    <w:rsid w:val="000E0B8A"/>
    <w:rsid w:val="000E3BE6"/>
    <w:rsid w:val="000E3E9F"/>
    <w:rsid w:val="000E4996"/>
    <w:rsid w:val="000E49C8"/>
    <w:rsid w:val="000E726A"/>
    <w:rsid w:val="000E7C06"/>
    <w:rsid w:val="000F1EBC"/>
    <w:rsid w:val="000F3961"/>
    <w:rsid w:val="000F46DF"/>
    <w:rsid w:val="000F78DA"/>
    <w:rsid w:val="0010414E"/>
    <w:rsid w:val="0010618B"/>
    <w:rsid w:val="0010683C"/>
    <w:rsid w:val="0010777B"/>
    <w:rsid w:val="001108A6"/>
    <w:rsid w:val="00112DE8"/>
    <w:rsid w:val="0011476B"/>
    <w:rsid w:val="001152E4"/>
    <w:rsid w:val="0012401E"/>
    <w:rsid w:val="00124533"/>
    <w:rsid w:val="00130230"/>
    <w:rsid w:val="001316E1"/>
    <w:rsid w:val="00137860"/>
    <w:rsid w:val="001378AD"/>
    <w:rsid w:val="00141AD3"/>
    <w:rsid w:val="0014241B"/>
    <w:rsid w:val="001540E6"/>
    <w:rsid w:val="001546BD"/>
    <w:rsid w:val="00154F8D"/>
    <w:rsid w:val="00160AE6"/>
    <w:rsid w:val="00160BFB"/>
    <w:rsid w:val="00160CED"/>
    <w:rsid w:val="00160D45"/>
    <w:rsid w:val="001618D0"/>
    <w:rsid w:val="001657B7"/>
    <w:rsid w:val="00165FCA"/>
    <w:rsid w:val="00173A6C"/>
    <w:rsid w:val="00175562"/>
    <w:rsid w:val="00175E27"/>
    <w:rsid w:val="00177BD1"/>
    <w:rsid w:val="00182507"/>
    <w:rsid w:val="00182D78"/>
    <w:rsid w:val="00183B11"/>
    <w:rsid w:val="00184D55"/>
    <w:rsid w:val="00185A9B"/>
    <w:rsid w:val="001871D9"/>
    <w:rsid w:val="00190B85"/>
    <w:rsid w:val="00193BC1"/>
    <w:rsid w:val="0019495B"/>
    <w:rsid w:val="00194B9B"/>
    <w:rsid w:val="00194DB1"/>
    <w:rsid w:val="00194FB0"/>
    <w:rsid w:val="00195F7B"/>
    <w:rsid w:val="001A35DF"/>
    <w:rsid w:val="001A41B3"/>
    <w:rsid w:val="001A5F30"/>
    <w:rsid w:val="001B3CCE"/>
    <w:rsid w:val="001B6E8C"/>
    <w:rsid w:val="001B770F"/>
    <w:rsid w:val="001C007A"/>
    <w:rsid w:val="001C09B6"/>
    <w:rsid w:val="001C1A1B"/>
    <w:rsid w:val="001C1F2B"/>
    <w:rsid w:val="001C3806"/>
    <w:rsid w:val="001C5543"/>
    <w:rsid w:val="001C61C9"/>
    <w:rsid w:val="001D06DA"/>
    <w:rsid w:val="001D22A3"/>
    <w:rsid w:val="001D6BDE"/>
    <w:rsid w:val="001D6F53"/>
    <w:rsid w:val="001E4298"/>
    <w:rsid w:val="001E621D"/>
    <w:rsid w:val="001E6227"/>
    <w:rsid w:val="001E7B16"/>
    <w:rsid w:val="001F0849"/>
    <w:rsid w:val="001F0B6A"/>
    <w:rsid w:val="001F21E0"/>
    <w:rsid w:val="001F32A9"/>
    <w:rsid w:val="001F33BC"/>
    <w:rsid w:val="001F79BD"/>
    <w:rsid w:val="00202126"/>
    <w:rsid w:val="0021741F"/>
    <w:rsid w:val="002175B4"/>
    <w:rsid w:val="00220A82"/>
    <w:rsid w:val="00220D6D"/>
    <w:rsid w:val="0022117C"/>
    <w:rsid w:val="002216D4"/>
    <w:rsid w:val="00225CE3"/>
    <w:rsid w:val="002300E2"/>
    <w:rsid w:val="0023057A"/>
    <w:rsid w:val="00230DD2"/>
    <w:rsid w:val="002312FC"/>
    <w:rsid w:val="00231902"/>
    <w:rsid w:val="00231FAE"/>
    <w:rsid w:val="00235AC1"/>
    <w:rsid w:val="00235B33"/>
    <w:rsid w:val="00237120"/>
    <w:rsid w:val="00240098"/>
    <w:rsid w:val="002429C9"/>
    <w:rsid w:val="00245533"/>
    <w:rsid w:val="00246FAC"/>
    <w:rsid w:val="0024720A"/>
    <w:rsid w:val="002530BD"/>
    <w:rsid w:val="002534F2"/>
    <w:rsid w:val="0025489C"/>
    <w:rsid w:val="00261E99"/>
    <w:rsid w:val="00264A96"/>
    <w:rsid w:val="002656E4"/>
    <w:rsid w:val="00270922"/>
    <w:rsid w:val="00273298"/>
    <w:rsid w:val="00273B7C"/>
    <w:rsid w:val="00277BF8"/>
    <w:rsid w:val="00283AAF"/>
    <w:rsid w:val="002925B6"/>
    <w:rsid w:val="00296E25"/>
    <w:rsid w:val="002A32AD"/>
    <w:rsid w:val="002B24C1"/>
    <w:rsid w:val="002B265F"/>
    <w:rsid w:val="002B2A68"/>
    <w:rsid w:val="002B4381"/>
    <w:rsid w:val="002B5AC5"/>
    <w:rsid w:val="002B5B93"/>
    <w:rsid w:val="002C183E"/>
    <w:rsid w:val="002C1B0E"/>
    <w:rsid w:val="002C4353"/>
    <w:rsid w:val="002C50E4"/>
    <w:rsid w:val="002C5A7C"/>
    <w:rsid w:val="002C7576"/>
    <w:rsid w:val="002C7B7B"/>
    <w:rsid w:val="002D032A"/>
    <w:rsid w:val="002D140A"/>
    <w:rsid w:val="002D42BB"/>
    <w:rsid w:val="002D4312"/>
    <w:rsid w:val="002D4A14"/>
    <w:rsid w:val="002D5214"/>
    <w:rsid w:val="002E142F"/>
    <w:rsid w:val="002E1701"/>
    <w:rsid w:val="002E1B6F"/>
    <w:rsid w:val="002E381E"/>
    <w:rsid w:val="002F1102"/>
    <w:rsid w:val="002F651F"/>
    <w:rsid w:val="002F65E7"/>
    <w:rsid w:val="002F6F1A"/>
    <w:rsid w:val="002F7545"/>
    <w:rsid w:val="003013D6"/>
    <w:rsid w:val="00301BAE"/>
    <w:rsid w:val="00302245"/>
    <w:rsid w:val="00317837"/>
    <w:rsid w:val="00320466"/>
    <w:rsid w:val="003217EB"/>
    <w:rsid w:val="0032275B"/>
    <w:rsid w:val="003239CD"/>
    <w:rsid w:val="00323BBB"/>
    <w:rsid w:val="00323F0D"/>
    <w:rsid w:val="00325A7D"/>
    <w:rsid w:val="00326B7F"/>
    <w:rsid w:val="003278F5"/>
    <w:rsid w:val="00330429"/>
    <w:rsid w:val="00332776"/>
    <w:rsid w:val="00334F8C"/>
    <w:rsid w:val="00343E27"/>
    <w:rsid w:val="003535E5"/>
    <w:rsid w:val="00353862"/>
    <w:rsid w:val="0035403B"/>
    <w:rsid w:val="00356A67"/>
    <w:rsid w:val="00360BDD"/>
    <w:rsid w:val="00360FA0"/>
    <w:rsid w:val="00365C96"/>
    <w:rsid w:val="00365CEC"/>
    <w:rsid w:val="00365F6B"/>
    <w:rsid w:val="003674E3"/>
    <w:rsid w:val="003675C5"/>
    <w:rsid w:val="00374B26"/>
    <w:rsid w:val="00375902"/>
    <w:rsid w:val="00382355"/>
    <w:rsid w:val="003837E9"/>
    <w:rsid w:val="00385CC0"/>
    <w:rsid w:val="0038660E"/>
    <w:rsid w:val="003904CF"/>
    <w:rsid w:val="00391B46"/>
    <w:rsid w:val="00394D87"/>
    <w:rsid w:val="00396E72"/>
    <w:rsid w:val="003A0195"/>
    <w:rsid w:val="003A2020"/>
    <w:rsid w:val="003B47A7"/>
    <w:rsid w:val="003B5D1C"/>
    <w:rsid w:val="003C2B4B"/>
    <w:rsid w:val="003C5ACB"/>
    <w:rsid w:val="003D1638"/>
    <w:rsid w:val="003D2ED8"/>
    <w:rsid w:val="003D55C3"/>
    <w:rsid w:val="003D64C4"/>
    <w:rsid w:val="003E1593"/>
    <w:rsid w:val="003E5436"/>
    <w:rsid w:val="003E59B7"/>
    <w:rsid w:val="003E5C03"/>
    <w:rsid w:val="003E7EE0"/>
    <w:rsid w:val="003F095E"/>
    <w:rsid w:val="003F099F"/>
    <w:rsid w:val="003F1385"/>
    <w:rsid w:val="003F3394"/>
    <w:rsid w:val="003F6F9B"/>
    <w:rsid w:val="004012F6"/>
    <w:rsid w:val="00404677"/>
    <w:rsid w:val="0040604C"/>
    <w:rsid w:val="00414359"/>
    <w:rsid w:val="004151DF"/>
    <w:rsid w:val="004166A8"/>
    <w:rsid w:val="0042064B"/>
    <w:rsid w:val="0042141B"/>
    <w:rsid w:val="00424E6C"/>
    <w:rsid w:val="00426D53"/>
    <w:rsid w:val="004279C6"/>
    <w:rsid w:val="00430878"/>
    <w:rsid w:val="0043652B"/>
    <w:rsid w:val="004371D7"/>
    <w:rsid w:val="0043773D"/>
    <w:rsid w:val="00440893"/>
    <w:rsid w:val="0044108B"/>
    <w:rsid w:val="004428C0"/>
    <w:rsid w:val="00447C6E"/>
    <w:rsid w:val="00452853"/>
    <w:rsid w:val="00453B61"/>
    <w:rsid w:val="004557B1"/>
    <w:rsid w:val="00455922"/>
    <w:rsid w:val="0045659C"/>
    <w:rsid w:val="00460772"/>
    <w:rsid w:val="00460D72"/>
    <w:rsid w:val="00466887"/>
    <w:rsid w:val="00466F8A"/>
    <w:rsid w:val="00471C4C"/>
    <w:rsid w:val="00473188"/>
    <w:rsid w:val="00473934"/>
    <w:rsid w:val="00475C6E"/>
    <w:rsid w:val="00480065"/>
    <w:rsid w:val="0048400C"/>
    <w:rsid w:val="00485BD9"/>
    <w:rsid w:val="00494164"/>
    <w:rsid w:val="004A2513"/>
    <w:rsid w:val="004A39B9"/>
    <w:rsid w:val="004A42AD"/>
    <w:rsid w:val="004A43C2"/>
    <w:rsid w:val="004A759E"/>
    <w:rsid w:val="004A7E3A"/>
    <w:rsid w:val="004B0234"/>
    <w:rsid w:val="004B0CDE"/>
    <w:rsid w:val="004B2A46"/>
    <w:rsid w:val="004B414A"/>
    <w:rsid w:val="004B5669"/>
    <w:rsid w:val="004B5D19"/>
    <w:rsid w:val="004B6A74"/>
    <w:rsid w:val="004C18CC"/>
    <w:rsid w:val="004C394A"/>
    <w:rsid w:val="004C425B"/>
    <w:rsid w:val="004C4F73"/>
    <w:rsid w:val="004C57F7"/>
    <w:rsid w:val="004D23DF"/>
    <w:rsid w:val="004D5BF3"/>
    <w:rsid w:val="004E16A3"/>
    <w:rsid w:val="004E28DB"/>
    <w:rsid w:val="004E4186"/>
    <w:rsid w:val="004E4E48"/>
    <w:rsid w:val="004E5BD2"/>
    <w:rsid w:val="004E60E4"/>
    <w:rsid w:val="00502E73"/>
    <w:rsid w:val="005031FB"/>
    <w:rsid w:val="005077C4"/>
    <w:rsid w:val="00511B64"/>
    <w:rsid w:val="00514B9D"/>
    <w:rsid w:val="00516368"/>
    <w:rsid w:val="00521268"/>
    <w:rsid w:val="00521394"/>
    <w:rsid w:val="00522145"/>
    <w:rsid w:val="00522DEA"/>
    <w:rsid w:val="0052349D"/>
    <w:rsid w:val="005240C4"/>
    <w:rsid w:val="00525E78"/>
    <w:rsid w:val="00527FA2"/>
    <w:rsid w:val="00535853"/>
    <w:rsid w:val="005404DA"/>
    <w:rsid w:val="00543815"/>
    <w:rsid w:val="0054445A"/>
    <w:rsid w:val="00545630"/>
    <w:rsid w:val="00550274"/>
    <w:rsid w:val="00551DD5"/>
    <w:rsid w:val="005542E9"/>
    <w:rsid w:val="00557CB5"/>
    <w:rsid w:val="005602B7"/>
    <w:rsid w:val="005622DB"/>
    <w:rsid w:val="00563525"/>
    <w:rsid w:val="00564B0C"/>
    <w:rsid w:val="0057343C"/>
    <w:rsid w:val="00573444"/>
    <w:rsid w:val="00580038"/>
    <w:rsid w:val="005803BF"/>
    <w:rsid w:val="00582B62"/>
    <w:rsid w:val="00583F4A"/>
    <w:rsid w:val="00583FA5"/>
    <w:rsid w:val="00586B4B"/>
    <w:rsid w:val="00590CE0"/>
    <w:rsid w:val="00592835"/>
    <w:rsid w:val="0059352B"/>
    <w:rsid w:val="005A10B6"/>
    <w:rsid w:val="005A14A4"/>
    <w:rsid w:val="005A203C"/>
    <w:rsid w:val="005A51AA"/>
    <w:rsid w:val="005B1CEC"/>
    <w:rsid w:val="005B7165"/>
    <w:rsid w:val="005B7F5A"/>
    <w:rsid w:val="005C3878"/>
    <w:rsid w:val="005C51F3"/>
    <w:rsid w:val="005D093C"/>
    <w:rsid w:val="005D1C57"/>
    <w:rsid w:val="005D5FEA"/>
    <w:rsid w:val="005D674B"/>
    <w:rsid w:val="005E258B"/>
    <w:rsid w:val="005E3228"/>
    <w:rsid w:val="005F3855"/>
    <w:rsid w:val="005F5674"/>
    <w:rsid w:val="005F6DE5"/>
    <w:rsid w:val="0060092A"/>
    <w:rsid w:val="0060155A"/>
    <w:rsid w:val="0060345C"/>
    <w:rsid w:val="00603A21"/>
    <w:rsid w:val="00605792"/>
    <w:rsid w:val="0060667B"/>
    <w:rsid w:val="00607DF3"/>
    <w:rsid w:val="0061013F"/>
    <w:rsid w:val="00621BFC"/>
    <w:rsid w:val="006318BA"/>
    <w:rsid w:val="00633DE9"/>
    <w:rsid w:val="006358AA"/>
    <w:rsid w:val="00635F49"/>
    <w:rsid w:val="006369E2"/>
    <w:rsid w:val="006373D1"/>
    <w:rsid w:val="006409FC"/>
    <w:rsid w:val="0064340A"/>
    <w:rsid w:val="00645FCF"/>
    <w:rsid w:val="00654782"/>
    <w:rsid w:val="00655CDB"/>
    <w:rsid w:val="00657A7F"/>
    <w:rsid w:val="0066115D"/>
    <w:rsid w:val="006620BE"/>
    <w:rsid w:val="006630F6"/>
    <w:rsid w:val="0066495E"/>
    <w:rsid w:val="00664CA7"/>
    <w:rsid w:val="00665F3A"/>
    <w:rsid w:val="00666DCC"/>
    <w:rsid w:val="0067097A"/>
    <w:rsid w:val="00674E7A"/>
    <w:rsid w:val="00674FC5"/>
    <w:rsid w:val="006841E6"/>
    <w:rsid w:val="00685F07"/>
    <w:rsid w:val="00686E0F"/>
    <w:rsid w:val="00690059"/>
    <w:rsid w:val="00690577"/>
    <w:rsid w:val="00692217"/>
    <w:rsid w:val="00692A45"/>
    <w:rsid w:val="0069359F"/>
    <w:rsid w:val="006943BD"/>
    <w:rsid w:val="00694C07"/>
    <w:rsid w:val="00695373"/>
    <w:rsid w:val="00696C42"/>
    <w:rsid w:val="00696CAA"/>
    <w:rsid w:val="0069797C"/>
    <w:rsid w:val="006A1C0B"/>
    <w:rsid w:val="006A277D"/>
    <w:rsid w:val="006A4B15"/>
    <w:rsid w:val="006A55C2"/>
    <w:rsid w:val="006A5F7A"/>
    <w:rsid w:val="006B280C"/>
    <w:rsid w:val="006B29C8"/>
    <w:rsid w:val="006B5E37"/>
    <w:rsid w:val="006B6132"/>
    <w:rsid w:val="006B7A3B"/>
    <w:rsid w:val="006C0C46"/>
    <w:rsid w:val="006C4459"/>
    <w:rsid w:val="006D37DB"/>
    <w:rsid w:val="006D5593"/>
    <w:rsid w:val="006D58C7"/>
    <w:rsid w:val="006E0CFC"/>
    <w:rsid w:val="006E53FA"/>
    <w:rsid w:val="006E707E"/>
    <w:rsid w:val="006F4799"/>
    <w:rsid w:val="006F4D2B"/>
    <w:rsid w:val="0070412E"/>
    <w:rsid w:val="00706956"/>
    <w:rsid w:val="0070757C"/>
    <w:rsid w:val="00707E3B"/>
    <w:rsid w:val="00711900"/>
    <w:rsid w:val="007171B7"/>
    <w:rsid w:val="0072184F"/>
    <w:rsid w:val="00727639"/>
    <w:rsid w:val="0072770A"/>
    <w:rsid w:val="00727A47"/>
    <w:rsid w:val="00731952"/>
    <w:rsid w:val="00731D30"/>
    <w:rsid w:val="00732414"/>
    <w:rsid w:val="00740170"/>
    <w:rsid w:val="007416B1"/>
    <w:rsid w:val="0074416D"/>
    <w:rsid w:val="00745697"/>
    <w:rsid w:val="00746103"/>
    <w:rsid w:val="0074651C"/>
    <w:rsid w:val="00746C55"/>
    <w:rsid w:val="00746F25"/>
    <w:rsid w:val="00750228"/>
    <w:rsid w:val="0075209C"/>
    <w:rsid w:val="007539E7"/>
    <w:rsid w:val="007621A5"/>
    <w:rsid w:val="00763A71"/>
    <w:rsid w:val="00765DB4"/>
    <w:rsid w:val="00770D20"/>
    <w:rsid w:val="00771FEA"/>
    <w:rsid w:val="0078065D"/>
    <w:rsid w:val="00780E5A"/>
    <w:rsid w:val="0078173A"/>
    <w:rsid w:val="00784141"/>
    <w:rsid w:val="00784440"/>
    <w:rsid w:val="007851AE"/>
    <w:rsid w:val="00785902"/>
    <w:rsid w:val="0078659A"/>
    <w:rsid w:val="00787EC1"/>
    <w:rsid w:val="00793ECD"/>
    <w:rsid w:val="007A0D48"/>
    <w:rsid w:val="007A1836"/>
    <w:rsid w:val="007A428A"/>
    <w:rsid w:val="007A5715"/>
    <w:rsid w:val="007B1391"/>
    <w:rsid w:val="007C2C87"/>
    <w:rsid w:val="007C45AB"/>
    <w:rsid w:val="007C4D32"/>
    <w:rsid w:val="007C5FA0"/>
    <w:rsid w:val="007C6196"/>
    <w:rsid w:val="007C6368"/>
    <w:rsid w:val="007D035F"/>
    <w:rsid w:val="007D2541"/>
    <w:rsid w:val="007D282F"/>
    <w:rsid w:val="007D5A26"/>
    <w:rsid w:val="007D6771"/>
    <w:rsid w:val="007E03CD"/>
    <w:rsid w:val="007E0F9C"/>
    <w:rsid w:val="007E1742"/>
    <w:rsid w:val="007E4D4C"/>
    <w:rsid w:val="007E60E4"/>
    <w:rsid w:val="007E6682"/>
    <w:rsid w:val="007F0A73"/>
    <w:rsid w:val="007F30F0"/>
    <w:rsid w:val="007F5807"/>
    <w:rsid w:val="007F6EA9"/>
    <w:rsid w:val="0080074F"/>
    <w:rsid w:val="008014C5"/>
    <w:rsid w:val="008050BB"/>
    <w:rsid w:val="00805C0B"/>
    <w:rsid w:val="00805CAB"/>
    <w:rsid w:val="00806D80"/>
    <w:rsid w:val="00807A56"/>
    <w:rsid w:val="008118CA"/>
    <w:rsid w:val="008137EA"/>
    <w:rsid w:val="00813A57"/>
    <w:rsid w:val="00813DE7"/>
    <w:rsid w:val="00821761"/>
    <w:rsid w:val="00826660"/>
    <w:rsid w:val="00826BFD"/>
    <w:rsid w:val="0083280E"/>
    <w:rsid w:val="00833773"/>
    <w:rsid w:val="00835401"/>
    <w:rsid w:val="00836351"/>
    <w:rsid w:val="008369BE"/>
    <w:rsid w:val="00837379"/>
    <w:rsid w:val="00840C41"/>
    <w:rsid w:val="008417BD"/>
    <w:rsid w:val="00842C96"/>
    <w:rsid w:val="00846083"/>
    <w:rsid w:val="00851005"/>
    <w:rsid w:val="0085431E"/>
    <w:rsid w:val="00854DC1"/>
    <w:rsid w:val="00854E88"/>
    <w:rsid w:val="0085557B"/>
    <w:rsid w:val="00856BD2"/>
    <w:rsid w:val="00862687"/>
    <w:rsid w:val="00876E16"/>
    <w:rsid w:val="008772C7"/>
    <w:rsid w:val="008835FE"/>
    <w:rsid w:val="00886883"/>
    <w:rsid w:val="00893407"/>
    <w:rsid w:val="00895986"/>
    <w:rsid w:val="008974D7"/>
    <w:rsid w:val="008A06BF"/>
    <w:rsid w:val="008A11D9"/>
    <w:rsid w:val="008A2B98"/>
    <w:rsid w:val="008A6FB2"/>
    <w:rsid w:val="008A75F5"/>
    <w:rsid w:val="008B1F3D"/>
    <w:rsid w:val="008B7ACC"/>
    <w:rsid w:val="008C0B8B"/>
    <w:rsid w:val="008C0F55"/>
    <w:rsid w:val="008C13BF"/>
    <w:rsid w:val="008C2457"/>
    <w:rsid w:val="008C3E56"/>
    <w:rsid w:val="008C51F6"/>
    <w:rsid w:val="008C5550"/>
    <w:rsid w:val="008C79BC"/>
    <w:rsid w:val="008D00DC"/>
    <w:rsid w:val="008D1DE2"/>
    <w:rsid w:val="008D3A1D"/>
    <w:rsid w:val="008D3EE8"/>
    <w:rsid w:val="008D6266"/>
    <w:rsid w:val="008D65DD"/>
    <w:rsid w:val="008D6D99"/>
    <w:rsid w:val="008E14A0"/>
    <w:rsid w:val="008E266D"/>
    <w:rsid w:val="008F064F"/>
    <w:rsid w:val="008F2464"/>
    <w:rsid w:val="00903A14"/>
    <w:rsid w:val="00903BCB"/>
    <w:rsid w:val="00903BD5"/>
    <w:rsid w:val="00903E18"/>
    <w:rsid w:val="00906309"/>
    <w:rsid w:val="00912FB9"/>
    <w:rsid w:val="00920B70"/>
    <w:rsid w:val="00920B80"/>
    <w:rsid w:val="0092292D"/>
    <w:rsid w:val="0092349B"/>
    <w:rsid w:val="00926970"/>
    <w:rsid w:val="00930560"/>
    <w:rsid w:val="00932297"/>
    <w:rsid w:val="00933420"/>
    <w:rsid w:val="00934B8C"/>
    <w:rsid w:val="00936612"/>
    <w:rsid w:val="00940761"/>
    <w:rsid w:val="009422D4"/>
    <w:rsid w:val="009453CF"/>
    <w:rsid w:val="00945800"/>
    <w:rsid w:val="00945E2D"/>
    <w:rsid w:val="009507AF"/>
    <w:rsid w:val="009548A1"/>
    <w:rsid w:val="0096138D"/>
    <w:rsid w:val="00962484"/>
    <w:rsid w:val="009639AD"/>
    <w:rsid w:val="00965C60"/>
    <w:rsid w:val="00970C88"/>
    <w:rsid w:val="0097588C"/>
    <w:rsid w:val="009758C2"/>
    <w:rsid w:val="00976983"/>
    <w:rsid w:val="00977986"/>
    <w:rsid w:val="0098647D"/>
    <w:rsid w:val="009927F1"/>
    <w:rsid w:val="00994629"/>
    <w:rsid w:val="00994866"/>
    <w:rsid w:val="00995882"/>
    <w:rsid w:val="009A140E"/>
    <w:rsid w:val="009A299F"/>
    <w:rsid w:val="009A3CA0"/>
    <w:rsid w:val="009A5410"/>
    <w:rsid w:val="009A542C"/>
    <w:rsid w:val="009A6C1A"/>
    <w:rsid w:val="009B2BD7"/>
    <w:rsid w:val="009B56BB"/>
    <w:rsid w:val="009B6418"/>
    <w:rsid w:val="009B7C8E"/>
    <w:rsid w:val="009C1B29"/>
    <w:rsid w:val="009C1EB7"/>
    <w:rsid w:val="009C3013"/>
    <w:rsid w:val="009D0115"/>
    <w:rsid w:val="009D11F8"/>
    <w:rsid w:val="009D5263"/>
    <w:rsid w:val="009E3F50"/>
    <w:rsid w:val="009E5973"/>
    <w:rsid w:val="009E5EF6"/>
    <w:rsid w:val="009E64B8"/>
    <w:rsid w:val="009F1AA5"/>
    <w:rsid w:val="009F41FF"/>
    <w:rsid w:val="009F7281"/>
    <w:rsid w:val="00A00910"/>
    <w:rsid w:val="00A039A6"/>
    <w:rsid w:val="00A07354"/>
    <w:rsid w:val="00A11705"/>
    <w:rsid w:val="00A13FCF"/>
    <w:rsid w:val="00A15F74"/>
    <w:rsid w:val="00A16C1C"/>
    <w:rsid w:val="00A217FC"/>
    <w:rsid w:val="00A23018"/>
    <w:rsid w:val="00A24C98"/>
    <w:rsid w:val="00A27F09"/>
    <w:rsid w:val="00A4000A"/>
    <w:rsid w:val="00A414ED"/>
    <w:rsid w:val="00A41E8E"/>
    <w:rsid w:val="00A4235D"/>
    <w:rsid w:val="00A440B5"/>
    <w:rsid w:val="00A4444D"/>
    <w:rsid w:val="00A46C5B"/>
    <w:rsid w:val="00A47245"/>
    <w:rsid w:val="00A477AF"/>
    <w:rsid w:val="00A53882"/>
    <w:rsid w:val="00A636CF"/>
    <w:rsid w:val="00A645BE"/>
    <w:rsid w:val="00A64B99"/>
    <w:rsid w:val="00A64E58"/>
    <w:rsid w:val="00A678E1"/>
    <w:rsid w:val="00A71C91"/>
    <w:rsid w:val="00A73E60"/>
    <w:rsid w:val="00A83942"/>
    <w:rsid w:val="00A8600E"/>
    <w:rsid w:val="00A8643B"/>
    <w:rsid w:val="00A87F63"/>
    <w:rsid w:val="00A905F8"/>
    <w:rsid w:val="00A90918"/>
    <w:rsid w:val="00A9185F"/>
    <w:rsid w:val="00A927DE"/>
    <w:rsid w:val="00A95700"/>
    <w:rsid w:val="00A9608B"/>
    <w:rsid w:val="00A96177"/>
    <w:rsid w:val="00AA42AD"/>
    <w:rsid w:val="00AA46FE"/>
    <w:rsid w:val="00AA78AF"/>
    <w:rsid w:val="00AB0AEA"/>
    <w:rsid w:val="00AB0FF9"/>
    <w:rsid w:val="00AB49B8"/>
    <w:rsid w:val="00AC2769"/>
    <w:rsid w:val="00AC4C6D"/>
    <w:rsid w:val="00AC7BBF"/>
    <w:rsid w:val="00AD0180"/>
    <w:rsid w:val="00AD0442"/>
    <w:rsid w:val="00AD0577"/>
    <w:rsid w:val="00AD06B8"/>
    <w:rsid w:val="00AD2DA6"/>
    <w:rsid w:val="00AE076D"/>
    <w:rsid w:val="00AE150A"/>
    <w:rsid w:val="00AE21FA"/>
    <w:rsid w:val="00AE7D05"/>
    <w:rsid w:val="00AF205A"/>
    <w:rsid w:val="00AF258E"/>
    <w:rsid w:val="00AF296A"/>
    <w:rsid w:val="00AF559F"/>
    <w:rsid w:val="00B00867"/>
    <w:rsid w:val="00B04E5E"/>
    <w:rsid w:val="00B0682F"/>
    <w:rsid w:val="00B12591"/>
    <w:rsid w:val="00B14AE1"/>
    <w:rsid w:val="00B152B8"/>
    <w:rsid w:val="00B1599A"/>
    <w:rsid w:val="00B20F71"/>
    <w:rsid w:val="00B23DE1"/>
    <w:rsid w:val="00B35D37"/>
    <w:rsid w:val="00B40313"/>
    <w:rsid w:val="00B40492"/>
    <w:rsid w:val="00B47C2E"/>
    <w:rsid w:val="00B508EB"/>
    <w:rsid w:val="00B5243D"/>
    <w:rsid w:val="00B52C0E"/>
    <w:rsid w:val="00B55240"/>
    <w:rsid w:val="00B557CB"/>
    <w:rsid w:val="00B55E21"/>
    <w:rsid w:val="00B56B6F"/>
    <w:rsid w:val="00B604FB"/>
    <w:rsid w:val="00B63306"/>
    <w:rsid w:val="00B63D26"/>
    <w:rsid w:val="00B63E4A"/>
    <w:rsid w:val="00B63F2F"/>
    <w:rsid w:val="00B644CD"/>
    <w:rsid w:val="00B64DC0"/>
    <w:rsid w:val="00B66D90"/>
    <w:rsid w:val="00B704FA"/>
    <w:rsid w:val="00B71847"/>
    <w:rsid w:val="00B767CA"/>
    <w:rsid w:val="00B77A5D"/>
    <w:rsid w:val="00B82E91"/>
    <w:rsid w:val="00B84796"/>
    <w:rsid w:val="00B868AA"/>
    <w:rsid w:val="00B87402"/>
    <w:rsid w:val="00B91BF8"/>
    <w:rsid w:val="00B953A2"/>
    <w:rsid w:val="00BA0BC8"/>
    <w:rsid w:val="00BA7567"/>
    <w:rsid w:val="00BA7CA5"/>
    <w:rsid w:val="00BB1E49"/>
    <w:rsid w:val="00BB3E20"/>
    <w:rsid w:val="00BB552D"/>
    <w:rsid w:val="00BB77D4"/>
    <w:rsid w:val="00BC100F"/>
    <w:rsid w:val="00BC3742"/>
    <w:rsid w:val="00BC520B"/>
    <w:rsid w:val="00BC6F1C"/>
    <w:rsid w:val="00BD292E"/>
    <w:rsid w:val="00BD4D26"/>
    <w:rsid w:val="00BD53C4"/>
    <w:rsid w:val="00BD58FF"/>
    <w:rsid w:val="00BE2AA1"/>
    <w:rsid w:val="00BF274D"/>
    <w:rsid w:val="00BF2858"/>
    <w:rsid w:val="00BF2FFD"/>
    <w:rsid w:val="00BF3AC2"/>
    <w:rsid w:val="00BF4185"/>
    <w:rsid w:val="00BF57A1"/>
    <w:rsid w:val="00C01287"/>
    <w:rsid w:val="00C02119"/>
    <w:rsid w:val="00C02DAB"/>
    <w:rsid w:val="00C0360C"/>
    <w:rsid w:val="00C039C3"/>
    <w:rsid w:val="00C04F22"/>
    <w:rsid w:val="00C078EB"/>
    <w:rsid w:val="00C11EF8"/>
    <w:rsid w:val="00C12944"/>
    <w:rsid w:val="00C12963"/>
    <w:rsid w:val="00C12BCA"/>
    <w:rsid w:val="00C148D7"/>
    <w:rsid w:val="00C21932"/>
    <w:rsid w:val="00C222C9"/>
    <w:rsid w:val="00C22368"/>
    <w:rsid w:val="00C22958"/>
    <w:rsid w:val="00C22A4F"/>
    <w:rsid w:val="00C24305"/>
    <w:rsid w:val="00C269B0"/>
    <w:rsid w:val="00C26A35"/>
    <w:rsid w:val="00C340A4"/>
    <w:rsid w:val="00C36A91"/>
    <w:rsid w:val="00C36FBB"/>
    <w:rsid w:val="00C51368"/>
    <w:rsid w:val="00C55568"/>
    <w:rsid w:val="00C61680"/>
    <w:rsid w:val="00C64A17"/>
    <w:rsid w:val="00C65F9C"/>
    <w:rsid w:val="00C66591"/>
    <w:rsid w:val="00C749A0"/>
    <w:rsid w:val="00C74A48"/>
    <w:rsid w:val="00C81AA7"/>
    <w:rsid w:val="00C84E68"/>
    <w:rsid w:val="00C8512E"/>
    <w:rsid w:val="00C90190"/>
    <w:rsid w:val="00C90211"/>
    <w:rsid w:val="00C91F6D"/>
    <w:rsid w:val="00C93044"/>
    <w:rsid w:val="00C934DE"/>
    <w:rsid w:val="00CA552F"/>
    <w:rsid w:val="00CB0530"/>
    <w:rsid w:val="00CB1F6B"/>
    <w:rsid w:val="00CB4690"/>
    <w:rsid w:val="00CB68F7"/>
    <w:rsid w:val="00CC0548"/>
    <w:rsid w:val="00CD2BE5"/>
    <w:rsid w:val="00CD2FEC"/>
    <w:rsid w:val="00CD40DA"/>
    <w:rsid w:val="00CD54BB"/>
    <w:rsid w:val="00CE0FD6"/>
    <w:rsid w:val="00CE3018"/>
    <w:rsid w:val="00CE3D1B"/>
    <w:rsid w:val="00CE6AE8"/>
    <w:rsid w:val="00CE70FD"/>
    <w:rsid w:val="00CE7F77"/>
    <w:rsid w:val="00CF2355"/>
    <w:rsid w:val="00CF45F2"/>
    <w:rsid w:val="00CF7160"/>
    <w:rsid w:val="00CF77D3"/>
    <w:rsid w:val="00D00B6F"/>
    <w:rsid w:val="00D023ED"/>
    <w:rsid w:val="00D023EF"/>
    <w:rsid w:val="00D02613"/>
    <w:rsid w:val="00D03AB6"/>
    <w:rsid w:val="00D03F23"/>
    <w:rsid w:val="00D04DCF"/>
    <w:rsid w:val="00D063D4"/>
    <w:rsid w:val="00D06920"/>
    <w:rsid w:val="00D07495"/>
    <w:rsid w:val="00D07A97"/>
    <w:rsid w:val="00D1106C"/>
    <w:rsid w:val="00D126C3"/>
    <w:rsid w:val="00D126CC"/>
    <w:rsid w:val="00D1508C"/>
    <w:rsid w:val="00D16A0E"/>
    <w:rsid w:val="00D16BA9"/>
    <w:rsid w:val="00D17E1B"/>
    <w:rsid w:val="00D24343"/>
    <w:rsid w:val="00D30563"/>
    <w:rsid w:val="00D311CF"/>
    <w:rsid w:val="00D328A3"/>
    <w:rsid w:val="00D34B95"/>
    <w:rsid w:val="00D35DB8"/>
    <w:rsid w:val="00D41E5A"/>
    <w:rsid w:val="00D442F0"/>
    <w:rsid w:val="00D449BB"/>
    <w:rsid w:val="00D44CFF"/>
    <w:rsid w:val="00D472DF"/>
    <w:rsid w:val="00D55E84"/>
    <w:rsid w:val="00D578FE"/>
    <w:rsid w:val="00D61976"/>
    <w:rsid w:val="00D65CB7"/>
    <w:rsid w:val="00D677E4"/>
    <w:rsid w:val="00D744EE"/>
    <w:rsid w:val="00D76764"/>
    <w:rsid w:val="00D77F21"/>
    <w:rsid w:val="00D80B7A"/>
    <w:rsid w:val="00D80F1D"/>
    <w:rsid w:val="00D81265"/>
    <w:rsid w:val="00D8651B"/>
    <w:rsid w:val="00D86F68"/>
    <w:rsid w:val="00D87C68"/>
    <w:rsid w:val="00D9119B"/>
    <w:rsid w:val="00D93F51"/>
    <w:rsid w:val="00D97F23"/>
    <w:rsid w:val="00DA13DA"/>
    <w:rsid w:val="00DA3B76"/>
    <w:rsid w:val="00DA7DAD"/>
    <w:rsid w:val="00DB0220"/>
    <w:rsid w:val="00DB1C94"/>
    <w:rsid w:val="00DD0C52"/>
    <w:rsid w:val="00DD5561"/>
    <w:rsid w:val="00DD5ADD"/>
    <w:rsid w:val="00DE08AE"/>
    <w:rsid w:val="00DE3177"/>
    <w:rsid w:val="00DE49CC"/>
    <w:rsid w:val="00E0031C"/>
    <w:rsid w:val="00E00354"/>
    <w:rsid w:val="00E040B4"/>
    <w:rsid w:val="00E13775"/>
    <w:rsid w:val="00E15157"/>
    <w:rsid w:val="00E156CE"/>
    <w:rsid w:val="00E160DE"/>
    <w:rsid w:val="00E2329A"/>
    <w:rsid w:val="00E23A9A"/>
    <w:rsid w:val="00E24412"/>
    <w:rsid w:val="00E24912"/>
    <w:rsid w:val="00E24A30"/>
    <w:rsid w:val="00E3054C"/>
    <w:rsid w:val="00E32F40"/>
    <w:rsid w:val="00E510E7"/>
    <w:rsid w:val="00E51D71"/>
    <w:rsid w:val="00E54FD4"/>
    <w:rsid w:val="00E5524E"/>
    <w:rsid w:val="00E55862"/>
    <w:rsid w:val="00E56ECE"/>
    <w:rsid w:val="00E60ECD"/>
    <w:rsid w:val="00E613D2"/>
    <w:rsid w:val="00E62718"/>
    <w:rsid w:val="00E658E5"/>
    <w:rsid w:val="00E6591C"/>
    <w:rsid w:val="00E66E29"/>
    <w:rsid w:val="00E74BA5"/>
    <w:rsid w:val="00E75B99"/>
    <w:rsid w:val="00E75FFF"/>
    <w:rsid w:val="00E8063B"/>
    <w:rsid w:val="00E82D95"/>
    <w:rsid w:val="00E83BC3"/>
    <w:rsid w:val="00E8436B"/>
    <w:rsid w:val="00E853C3"/>
    <w:rsid w:val="00E93489"/>
    <w:rsid w:val="00E93536"/>
    <w:rsid w:val="00E97C17"/>
    <w:rsid w:val="00E97E0C"/>
    <w:rsid w:val="00EA08DA"/>
    <w:rsid w:val="00EA227A"/>
    <w:rsid w:val="00EA4E7C"/>
    <w:rsid w:val="00EA55A4"/>
    <w:rsid w:val="00EA67CA"/>
    <w:rsid w:val="00EB044A"/>
    <w:rsid w:val="00EB57C6"/>
    <w:rsid w:val="00EB66AD"/>
    <w:rsid w:val="00EC2705"/>
    <w:rsid w:val="00EC2B3D"/>
    <w:rsid w:val="00EC3AB1"/>
    <w:rsid w:val="00EC4053"/>
    <w:rsid w:val="00EC7702"/>
    <w:rsid w:val="00ED1C16"/>
    <w:rsid w:val="00ED21C7"/>
    <w:rsid w:val="00EE2414"/>
    <w:rsid w:val="00EE496F"/>
    <w:rsid w:val="00EF0A94"/>
    <w:rsid w:val="00EF0D15"/>
    <w:rsid w:val="00EF2454"/>
    <w:rsid w:val="00EF50A9"/>
    <w:rsid w:val="00F02212"/>
    <w:rsid w:val="00F0759F"/>
    <w:rsid w:val="00F11F9D"/>
    <w:rsid w:val="00F15BD9"/>
    <w:rsid w:val="00F15D4A"/>
    <w:rsid w:val="00F16CEA"/>
    <w:rsid w:val="00F21CD8"/>
    <w:rsid w:val="00F27EDC"/>
    <w:rsid w:val="00F32914"/>
    <w:rsid w:val="00F32B20"/>
    <w:rsid w:val="00F34347"/>
    <w:rsid w:val="00F35273"/>
    <w:rsid w:val="00F35EDE"/>
    <w:rsid w:val="00F3799C"/>
    <w:rsid w:val="00F504AF"/>
    <w:rsid w:val="00F51BB6"/>
    <w:rsid w:val="00F54BDF"/>
    <w:rsid w:val="00F6073E"/>
    <w:rsid w:val="00F63B4A"/>
    <w:rsid w:val="00F66D9B"/>
    <w:rsid w:val="00F721C8"/>
    <w:rsid w:val="00F73BF7"/>
    <w:rsid w:val="00F73E2F"/>
    <w:rsid w:val="00F73EE6"/>
    <w:rsid w:val="00F7463A"/>
    <w:rsid w:val="00F74DB9"/>
    <w:rsid w:val="00F753D7"/>
    <w:rsid w:val="00F77706"/>
    <w:rsid w:val="00F82C71"/>
    <w:rsid w:val="00F84296"/>
    <w:rsid w:val="00F85715"/>
    <w:rsid w:val="00F9231C"/>
    <w:rsid w:val="00F928B9"/>
    <w:rsid w:val="00F94F9F"/>
    <w:rsid w:val="00FA1869"/>
    <w:rsid w:val="00FA2335"/>
    <w:rsid w:val="00FA6612"/>
    <w:rsid w:val="00FB0CEE"/>
    <w:rsid w:val="00FB1D41"/>
    <w:rsid w:val="00FB4F78"/>
    <w:rsid w:val="00FB61E5"/>
    <w:rsid w:val="00FB7B13"/>
    <w:rsid w:val="00FC28A0"/>
    <w:rsid w:val="00FC6519"/>
    <w:rsid w:val="00FC74CC"/>
    <w:rsid w:val="00FC7548"/>
    <w:rsid w:val="00FD1EFE"/>
    <w:rsid w:val="00FE387F"/>
    <w:rsid w:val="00FE3C4A"/>
    <w:rsid w:val="00FE7B06"/>
    <w:rsid w:val="00FF34A2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194CCD-F61C-479D-82B8-90C4659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60"/>
    <w:rPr>
      <w:sz w:val="26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305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E1593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F2B"/>
  </w:style>
  <w:style w:type="table" w:styleId="TableGrid">
    <w:name w:val="Table Grid"/>
    <w:basedOn w:val="TableNormal"/>
    <w:rsid w:val="003D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190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next w:val="Normal"/>
    <w:rsid w:val="00C01287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E2329A"/>
    <w:pPr>
      <w:tabs>
        <w:tab w:val="center" w:pos="4320"/>
        <w:tab w:val="right" w:pos="8640"/>
      </w:tabs>
    </w:pPr>
  </w:style>
  <w:style w:type="paragraph" w:customStyle="1" w:styleId="CM4">
    <w:name w:val="CM4"/>
    <w:basedOn w:val="Normal"/>
    <w:next w:val="Normal"/>
    <w:uiPriority w:val="99"/>
    <w:rsid w:val="00906309"/>
    <w:pPr>
      <w:autoSpaceDE w:val="0"/>
      <w:autoSpaceDN w:val="0"/>
      <w:adjustRightInd w:val="0"/>
    </w:pPr>
    <w:rPr>
      <w:rFonts w:ascii="EUAlbertina" w:hAnsi="EUAlbertina"/>
    </w:rPr>
  </w:style>
  <w:style w:type="character" w:styleId="HTMLCite">
    <w:name w:val="HTML Cite"/>
    <w:uiPriority w:val="99"/>
    <w:rsid w:val="006E53FA"/>
    <w:rPr>
      <w:i/>
      <w:iCs/>
    </w:rPr>
  </w:style>
  <w:style w:type="paragraph" w:customStyle="1" w:styleId="Default">
    <w:name w:val="Default"/>
    <w:rsid w:val="00ED21C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character" w:styleId="Emphasis">
    <w:name w:val="Emphasis"/>
    <w:qFormat/>
    <w:rsid w:val="000C6533"/>
    <w:rPr>
      <w:i/>
      <w:iCs/>
    </w:rPr>
  </w:style>
  <w:style w:type="paragraph" w:customStyle="1" w:styleId="CM1">
    <w:name w:val="CM1"/>
    <w:basedOn w:val="Default"/>
    <w:next w:val="Default"/>
    <w:uiPriority w:val="99"/>
    <w:rsid w:val="0074651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4651C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225CE3"/>
    <w:pPr>
      <w:spacing w:before="100" w:beforeAutospacing="1" w:after="100" w:afterAutospacing="1"/>
    </w:pPr>
    <w:rPr>
      <w:lang w:val="ro-RO" w:eastAsia="ro-RO"/>
    </w:rPr>
  </w:style>
  <w:style w:type="character" w:customStyle="1" w:styleId="hps">
    <w:name w:val="hps"/>
    <w:rsid w:val="008974D7"/>
  </w:style>
  <w:style w:type="character" w:styleId="Strong">
    <w:name w:val="Strong"/>
    <w:uiPriority w:val="22"/>
    <w:qFormat/>
    <w:rsid w:val="008D00DC"/>
    <w:rPr>
      <w:b/>
      <w:bCs/>
    </w:rPr>
  </w:style>
  <w:style w:type="character" w:styleId="Hyperlink">
    <w:name w:val="Hyperlink"/>
    <w:uiPriority w:val="99"/>
    <w:unhideWhenUsed/>
    <w:rsid w:val="00E56ECE"/>
    <w:rPr>
      <w:strike w:val="0"/>
      <w:dstrike w:val="0"/>
      <w:color w:val="0000FF"/>
      <w:u w:val="none"/>
      <w:effect w:val="none"/>
    </w:rPr>
  </w:style>
  <w:style w:type="paragraph" w:customStyle="1" w:styleId="title-doc-first">
    <w:name w:val="title-doc-first"/>
    <w:basedOn w:val="Normal"/>
    <w:rsid w:val="00D023ED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rsid w:val="00D023ED"/>
  </w:style>
  <w:style w:type="character" w:customStyle="1" w:styleId="panchor1">
    <w:name w:val="panchor1"/>
    <w:rsid w:val="00D023ED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CharCharCharCaracterCaracterCharCharCaracter">
    <w:name w:val="Char Char Char Char Caracter Caracter Char Char Caracter"/>
    <w:basedOn w:val="Normal"/>
    <w:next w:val="Normal"/>
    <w:rsid w:val="00607DF3"/>
    <w:pPr>
      <w:spacing w:after="160" w:line="240" w:lineRule="exact"/>
    </w:pPr>
    <w:rPr>
      <w:rFonts w:ascii="Tahoma" w:hAnsi="Tahoma"/>
      <w:szCs w:val="20"/>
    </w:rPr>
  </w:style>
  <w:style w:type="character" w:customStyle="1" w:styleId="Heading2Char">
    <w:name w:val="Heading 2 Char"/>
    <w:link w:val="Heading2"/>
    <w:uiPriority w:val="9"/>
    <w:rsid w:val="00E3054C"/>
    <w:rPr>
      <w:b/>
      <w:bCs/>
      <w:sz w:val="36"/>
      <w:szCs w:val="36"/>
    </w:rPr>
  </w:style>
  <w:style w:type="character" w:customStyle="1" w:styleId="Heading3Char">
    <w:name w:val="Heading 3 Char"/>
    <w:link w:val="Heading3"/>
    <w:semiHidden/>
    <w:rsid w:val="003E159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D80B7A"/>
    <w:pPr>
      <w:jc w:val="both"/>
    </w:pPr>
    <w:rPr>
      <w:rFonts w:ascii="TimesRomanR" w:hAnsi="TimesRomanR"/>
      <w:b/>
      <w:sz w:val="32"/>
      <w:szCs w:val="20"/>
    </w:rPr>
  </w:style>
  <w:style w:type="character" w:customStyle="1" w:styleId="st1">
    <w:name w:val="st1"/>
    <w:basedOn w:val="DefaultParagraphFont"/>
    <w:rsid w:val="00692A45"/>
  </w:style>
  <w:style w:type="character" w:customStyle="1" w:styleId="fontstyle01">
    <w:name w:val="fontstyle01"/>
    <w:rsid w:val="00414359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l5tlu1">
    <w:name w:val="l5tlu1"/>
    <w:rsid w:val="00414359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9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9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o/ro/guvernul/cabinetul-de-ministri/ministrul-delegat-pentru-afaceri-europe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6994-9220-446E-83B7-5063ED22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Ministrul economiei şi comerţului,</vt:lpstr>
    </vt:vector>
  </TitlesOfParts>
  <Company>MEC</Company>
  <LinksUpToDate>false</LinksUpToDate>
  <CharactersWithSpaces>10609</CharactersWithSpaces>
  <SharedDoc>false</SharedDoc>
  <HLinks>
    <vt:vector size="18" baseType="variant"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http://gov.ro/ro/guvernul/cabinetul-de-ministri/ministrul-delegat-pentru-afaceri-europene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http://gov.ro/ro/guvernul/cabinetul-de-ministri/ministrul-muncii-i-justitiei-sociale</vt:lpwstr>
      </vt:variant>
      <vt:variant>
        <vt:lpwstr/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http://gov.ro/ro/guvernul/cabinetul-de-ministri/ministrul-transporturilor1483710539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Ministrul economiei şi comerţului,</dc:title>
  <dc:creator>Alina Stan</dc:creator>
  <cp:lastModifiedBy>Elena</cp:lastModifiedBy>
  <cp:revision>2</cp:revision>
  <cp:lastPrinted>2017-03-16T11:58:00Z</cp:lastPrinted>
  <dcterms:created xsi:type="dcterms:W3CDTF">2017-04-04T08:54:00Z</dcterms:created>
  <dcterms:modified xsi:type="dcterms:W3CDTF">2017-04-04T08:54:00Z</dcterms:modified>
</cp:coreProperties>
</file>